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80" w:rsidRDefault="008C6680" w:rsidP="0076113E">
      <w:pPr>
        <w:pStyle w:val="1"/>
      </w:pPr>
      <w:r w:rsidRPr="0076113E">
        <w:rPr>
          <w:rFonts w:hint="eastAsia"/>
        </w:rPr>
        <w:t>着力打造生态文明建设的安徽样板</w:t>
      </w:r>
    </w:p>
    <w:p w:rsidR="008C6680" w:rsidRDefault="008C6680" w:rsidP="008C6680">
      <w:pPr>
        <w:ind w:firstLineChars="200" w:firstLine="420"/>
      </w:pPr>
      <w:r>
        <w:rPr>
          <w:rFonts w:hint="eastAsia"/>
        </w:rPr>
        <w:t>生态文明建设是关系中华民族永续发展的根本大计。党的十八大以来，以习近平同志为核心的党中央就生态文明建设作出一系列重要讲话重要指示，形成习近平生态文明思想，指引生态文明建设从理论到实践都发生了历史性、转折性、全局性变化。</w:t>
      </w:r>
    </w:p>
    <w:p w:rsidR="008C6680" w:rsidRDefault="008C6680" w:rsidP="008C6680">
      <w:pPr>
        <w:ind w:firstLineChars="200" w:firstLine="420"/>
      </w:pPr>
      <w:r>
        <w:t>2016</w:t>
      </w:r>
      <w:r>
        <w:t>年</w:t>
      </w:r>
      <w:r>
        <w:t>4</w:t>
      </w:r>
      <w:r>
        <w:t>月和</w:t>
      </w:r>
      <w:r>
        <w:t>2020</w:t>
      </w:r>
      <w:r>
        <w:t>年</w:t>
      </w:r>
      <w:r>
        <w:t>8</w:t>
      </w:r>
      <w:r>
        <w:t>月，习近平总书记先后两次亲临安徽考察。在生态文明建设方面，习近平总书记高度赞赏安徽良好的生态环境，强调要把好山好水保护好，实现绿水青山和金山银山的有机统一，着力打造生态文明建设的安徽样板。习近平生态文明思想和习近平总书记关于安徽工作的重要指示精神，为新时代安徽生态文明建设提供了根本遵循和行动指南。</w:t>
      </w:r>
    </w:p>
    <w:p w:rsidR="008C6680" w:rsidRDefault="008C6680" w:rsidP="008C6680">
      <w:pPr>
        <w:ind w:firstLineChars="200" w:firstLine="420"/>
      </w:pPr>
      <w:r>
        <w:rPr>
          <w:rFonts w:hint="eastAsia"/>
        </w:rPr>
        <w:t>党的十八大以来，安徽全省上下牢记习近平总书记殷殷嘱托，深入践行习近平生态文明思想，始终“把好山好水保护好”作为重要任务，大力实施生态强省战略和绿色发展行动，着力打造经济社会发展全面绿色转型区，全省生态环境保护取得历史性成就、发生历史性变化，人与自然和谐共生的美丽安徽建设迈出坚实步伐。</w:t>
      </w:r>
    </w:p>
    <w:p w:rsidR="008C6680" w:rsidRDefault="008C6680" w:rsidP="008C6680">
      <w:pPr>
        <w:ind w:firstLineChars="200" w:firstLine="420"/>
      </w:pPr>
      <w:r>
        <w:rPr>
          <w:rFonts w:hint="eastAsia"/>
        </w:rPr>
        <w:t>首创“新安江模式”。新安江发源于安徽省黄山市境内，流经皖浙两省。进入</w:t>
      </w:r>
      <w:r>
        <w:t>21</w:t>
      </w:r>
      <w:r>
        <w:t>世纪，流域生态保护形势日趋严峻。在习近平同志的亲自倡导和推动下，</w:t>
      </w:r>
      <w:r>
        <w:t>2012</w:t>
      </w:r>
      <w:r>
        <w:t>年以来，皖浙两省连续开展三轮新安江流域生态补偿试点，安徽搬迁沿江企业</w:t>
      </w:r>
      <w:r>
        <w:t>330</w:t>
      </w:r>
      <w:r>
        <w:t>多家、优化升级项目</w:t>
      </w:r>
      <w:r>
        <w:t>510</w:t>
      </w:r>
      <w:r>
        <w:t>多个，高标准打造新安江百里画廊，持续推进上下游联保共治，流域水质连续</w:t>
      </w:r>
      <w:r>
        <w:t>11</w:t>
      </w:r>
      <w:r>
        <w:t>年达到考核要求，每年向浙江省输送近</w:t>
      </w:r>
      <w:r>
        <w:t>70</w:t>
      </w:r>
      <w:r>
        <w:t>亿立方米天然饮用水，走出了一条</w:t>
      </w:r>
      <w:r>
        <w:t>“</w:t>
      </w:r>
      <w:r>
        <w:t>上游主动强化保护、下游支持上游发展</w:t>
      </w:r>
      <w:r>
        <w:t>”</w:t>
      </w:r>
      <w:r>
        <w:t>的互利共赢之路，探索出全国首个跨省流域生态保护补偿机制的</w:t>
      </w:r>
      <w:r>
        <w:t>“</w:t>
      </w:r>
      <w:r>
        <w:t>新安江模式</w:t>
      </w:r>
      <w:r>
        <w:t>”</w:t>
      </w:r>
      <w:r>
        <w:t>。</w:t>
      </w:r>
      <w:r>
        <w:t>2019</w:t>
      </w:r>
      <w:r>
        <w:t>年</w:t>
      </w:r>
      <w:r>
        <w:t>8</w:t>
      </w:r>
      <w:r>
        <w:t>月，习近</w:t>
      </w:r>
      <w:r>
        <w:rPr>
          <w:rFonts w:hint="eastAsia"/>
        </w:rPr>
        <w:t>平总书记在十九届中央财经委员会第五次会议上强调要“推广新安江水环境补偿试点经验”。如今，新安江—千岛湖生态保护补偿试验区升级为样板区，“新安江模式”在全国</w:t>
      </w:r>
      <w:r>
        <w:t>15</w:t>
      </w:r>
      <w:r>
        <w:t>个流域、</w:t>
      </w:r>
      <w:r>
        <w:t>19</w:t>
      </w:r>
      <w:r>
        <w:t>个省级行政区推开，经验做法入选中央党校</w:t>
      </w:r>
      <w:r>
        <w:t>“</w:t>
      </w:r>
      <w:r>
        <w:t>绿水青山就是金山银山</w:t>
      </w:r>
      <w:r>
        <w:t>”</w:t>
      </w:r>
      <w:r>
        <w:t>案例精选，习近平总书记在《求是》杂志发表的重要文章中给予充分肯定，成为生态文明建设的</w:t>
      </w:r>
      <w:r>
        <w:t>“</w:t>
      </w:r>
      <w:r>
        <w:t>安徽样板</w:t>
      </w:r>
      <w:r>
        <w:t>”</w:t>
      </w:r>
      <w:r>
        <w:t>。</w:t>
      </w:r>
    </w:p>
    <w:p w:rsidR="008C6680" w:rsidRDefault="008C6680" w:rsidP="008C6680">
      <w:pPr>
        <w:ind w:firstLineChars="200" w:firstLine="420"/>
      </w:pPr>
      <w:r>
        <w:rPr>
          <w:rFonts w:hint="eastAsia"/>
        </w:rPr>
        <w:t>率先推行林长制。为贯彻落实习近平总书记“把好山好水保护好”的重要指示，</w:t>
      </w:r>
      <w:r>
        <w:t>2017</w:t>
      </w:r>
      <w:r>
        <w:t>年</w:t>
      </w:r>
      <w:r>
        <w:t>3</w:t>
      </w:r>
      <w:r>
        <w:t>月，安徽发扬敢为人先的</w:t>
      </w:r>
      <w:r>
        <w:t>“</w:t>
      </w:r>
      <w:r>
        <w:t>小岗精神</w:t>
      </w:r>
      <w:r>
        <w:t>”</w:t>
      </w:r>
      <w:r>
        <w:t>，率先探索建立林长制，选择合肥、安庆、宣城</w:t>
      </w:r>
      <w:r>
        <w:t>3</w:t>
      </w:r>
      <w:r>
        <w:t>市先行试点。</w:t>
      </w:r>
      <w:r>
        <w:t>2017</w:t>
      </w:r>
      <w:r>
        <w:t>年</w:t>
      </w:r>
      <w:r>
        <w:t>9</w:t>
      </w:r>
      <w:r>
        <w:t>月，省委、省政府出台《关于建立林长制的意见》，</w:t>
      </w:r>
      <w:r>
        <w:t>2018</w:t>
      </w:r>
      <w:r>
        <w:t>年在全省推开。目前，全省共有各级林长</w:t>
      </w:r>
      <w:r>
        <w:t>5.2</w:t>
      </w:r>
      <w:r>
        <w:t>万余名，构建了以党政领导责任制为核心的省、市、县、乡、村五级林长体系，实现一山一坡、一园一林都有专员专管、责任到人。</w:t>
      </w:r>
      <w:r>
        <w:t>2019</w:t>
      </w:r>
      <w:r>
        <w:t>年</w:t>
      </w:r>
      <w:r>
        <w:t>10</w:t>
      </w:r>
      <w:r>
        <w:t>月，全国首个林长制改革示范区在安徽揭牌，同年林长制改革入选中央改革办</w:t>
      </w:r>
      <w:r>
        <w:t>“</w:t>
      </w:r>
      <w:r>
        <w:t>全国十大改革案例</w:t>
      </w:r>
      <w:r>
        <w:t>”</w:t>
      </w:r>
      <w:r>
        <w:t>，写入新修订的</w:t>
      </w:r>
      <w:r>
        <w:rPr>
          <w:rFonts w:hint="eastAsia"/>
        </w:rPr>
        <w:t>《中华人民共和国森林法》。</w:t>
      </w:r>
      <w:r>
        <w:t>2020</w:t>
      </w:r>
      <w:r>
        <w:t>年</w:t>
      </w:r>
      <w:r>
        <w:t>8</w:t>
      </w:r>
      <w:r>
        <w:t>月，习近平总书记考察安徽时明确要求落实河长制、林长制，同年</w:t>
      </w:r>
      <w:r>
        <w:t>12</w:t>
      </w:r>
      <w:r>
        <w:t>月中共中央办公厅、国务院办公厅印发《关于全面推行林长制的意见》，林长制由安徽推向全国。</w:t>
      </w:r>
      <w:r>
        <w:t>2021</w:t>
      </w:r>
      <w:r>
        <w:t>年</w:t>
      </w:r>
      <w:r>
        <w:t>,</w:t>
      </w:r>
      <w:r>
        <w:t>全国首部省级林长制地方法规</w:t>
      </w:r>
      <w:r>
        <w:t>——</w:t>
      </w:r>
      <w:r>
        <w:t>《安徽省林长制条例》颁布实施，</w:t>
      </w:r>
      <w:r>
        <w:t>“</w:t>
      </w:r>
      <w:r>
        <w:t>林长</w:t>
      </w:r>
      <w:r>
        <w:t>+</w:t>
      </w:r>
      <w:r>
        <w:t>检察长</w:t>
      </w:r>
      <w:r>
        <w:t>”</w:t>
      </w:r>
      <w:r>
        <w:t>工作机制全面建立。安徽持续用力推进林长制改革，走出一条生态优先、绿色发展的新路。全省森林覆盖率从</w:t>
      </w:r>
      <w:r>
        <w:t>27.53%</w:t>
      </w:r>
      <w:r>
        <w:t>增长到</w:t>
      </w:r>
      <w:r>
        <w:t>30.22%</w:t>
      </w:r>
      <w:r>
        <w:t>，湿地保护率达</w:t>
      </w:r>
      <w:r>
        <w:t>51.8%</w:t>
      </w:r>
      <w:r>
        <w:t>；</w:t>
      </w:r>
      <w:r>
        <w:t>2022</w:t>
      </w:r>
      <w:r>
        <w:t>年全省林业总产值达</w:t>
      </w:r>
      <w:r>
        <w:t>5345</w:t>
      </w:r>
      <w:r>
        <w:t>亿元，稳居全国第一方阵，林长制成为安徽全面深化改革的</w:t>
      </w:r>
      <w:r>
        <w:rPr>
          <w:rFonts w:hint="eastAsia"/>
        </w:rPr>
        <w:t>标志性品牌。</w:t>
      </w:r>
    </w:p>
    <w:p w:rsidR="008C6680" w:rsidRDefault="008C6680" w:rsidP="008C6680">
      <w:pPr>
        <w:ind w:firstLineChars="200" w:firstLine="420"/>
      </w:pPr>
      <w:r>
        <w:rPr>
          <w:rFonts w:hint="eastAsia"/>
        </w:rPr>
        <w:t>深入实施“长江大保护”。</w:t>
      </w:r>
      <w:r>
        <w:t>2018</w:t>
      </w:r>
      <w:r>
        <w:t>年</w:t>
      </w:r>
      <w:r>
        <w:t>4</w:t>
      </w:r>
      <w:r>
        <w:t>月，以习近平同志为核心的党中央作出长江经济带</w:t>
      </w:r>
      <w:r>
        <w:t>“</w:t>
      </w:r>
      <w:r>
        <w:t>共抓大保护，不搞大开发</w:t>
      </w:r>
      <w:r>
        <w:t>”</w:t>
      </w:r>
      <w:r>
        <w:t>的重大决策后，安徽把保护修复长江生态摆在压倒性位置，把打造水清岸绿产业优美丽长江（安徽）经济带作为生态文明建设</w:t>
      </w:r>
      <w:r>
        <w:t>“</w:t>
      </w:r>
      <w:r>
        <w:t>一号工程</w:t>
      </w:r>
      <w:r>
        <w:t>”</w:t>
      </w:r>
      <w:r>
        <w:t>，统筹治污治岸治渔，持续改善长江生态环境。分类整治沿江</w:t>
      </w:r>
      <w:r>
        <w:t>1</w:t>
      </w:r>
      <w:r>
        <w:t>公里</w:t>
      </w:r>
      <w:r>
        <w:t>58</w:t>
      </w:r>
      <w:r>
        <w:t>家化工企业，取缔关闭</w:t>
      </w:r>
      <w:r>
        <w:t>“</w:t>
      </w:r>
      <w:r>
        <w:t>散乱污</w:t>
      </w:r>
      <w:r>
        <w:t>”</w:t>
      </w:r>
      <w:r>
        <w:t>企业</w:t>
      </w:r>
      <w:r>
        <w:t>640</w:t>
      </w:r>
      <w:r>
        <w:t>家。清理沿江非法码头</w:t>
      </w:r>
      <w:r>
        <w:t>234</w:t>
      </w:r>
      <w:r>
        <w:t>座，整治岸线利用项目</w:t>
      </w:r>
      <w:r>
        <w:t>275</w:t>
      </w:r>
      <w:r>
        <w:t>个，推动沿江</w:t>
      </w:r>
      <w:r>
        <w:t>15</w:t>
      </w:r>
      <w:r>
        <w:t>公里范围应绿尽绿。长江干流及</w:t>
      </w:r>
      <w:r>
        <w:t>8</w:t>
      </w:r>
      <w:r>
        <w:t>条支流、</w:t>
      </w:r>
      <w:r>
        <w:t>44</w:t>
      </w:r>
      <w:r>
        <w:t>个水生生物保护区范围内全面实施禁捕，</w:t>
      </w:r>
      <w:r>
        <w:t>3</w:t>
      </w:r>
      <w:r>
        <w:t>万多渔民实现稳定就业，野生江豚逐</w:t>
      </w:r>
      <w:r>
        <w:rPr>
          <w:rFonts w:hint="eastAsia"/>
        </w:rPr>
        <w:t>嬉皖江，一江碧水向东流的胜景初步显现。长江干流水质保持Ⅱ类，全流域国考断面水质优良比例达</w:t>
      </w:r>
      <w:r>
        <w:t>94.8%</w:t>
      </w:r>
      <w:r>
        <w:t>，创有监测记录以来的最好水平。</w:t>
      </w:r>
    </w:p>
    <w:p w:rsidR="008C6680" w:rsidRDefault="008C6680" w:rsidP="008C6680">
      <w:pPr>
        <w:ind w:firstLineChars="200" w:firstLine="420"/>
      </w:pPr>
      <w:r>
        <w:rPr>
          <w:rFonts w:hint="eastAsia"/>
        </w:rPr>
        <w:t>奋力打造长三角“白菜心”。</w:t>
      </w:r>
      <w:r>
        <w:t>2020</w:t>
      </w:r>
      <w:r>
        <w:t>年</w:t>
      </w:r>
      <w:r>
        <w:t>8</w:t>
      </w:r>
      <w:r>
        <w:t>月，习近平总书记亲临马鞍山考察，赋予马鞍山市打造安徽的</w:t>
      </w:r>
      <w:r>
        <w:t>“</w:t>
      </w:r>
      <w:r>
        <w:t>杭嘉湖</w:t>
      </w:r>
      <w:r>
        <w:t>”</w:t>
      </w:r>
      <w:r>
        <w:t>、长三角的</w:t>
      </w:r>
      <w:r>
        <w:t>“</w:t>
      </w:r>
      <w:r>
        <w:t>白菜心</w:t>
      </w:r>
      <w:r>
        <w:t>”</w:t>
      </w:r>
      <w:r>
        <w:t>新发展定位。马鞍山市牢记嘱托，统筹重点攻坚与系统治理、生态修复与价值转化、环保整治与产业升级，推动生态环保工作走在前列。全市生态环境质量不断改善，突出生态环境问题整改连续</w:t>
      </w:r>
      <w:r>
        <w:t>4</w:t>
      </w:r>
      <w:r>
        <w:t>年位列全省第一，</w:t>
      </w:r>
      <w:r>
        <w:t>PM2.5</w:t>
      </w:r>
      <w:r>
        <w:t>首次达到国家二级标准，达到历史最高水平，城市主要集中式饮用水源地水质达标率稳定保持在</w:t>
      </w:r>
      <w:r>
        <w:t>100%</w:t>
      </w:r>
      <w:r>
        <w:t>，群众生态环境满意率</w:t>
      </w:r>
      <w:r>
        <w:t>90%</w:t>
      </w:r>
      <w:r>
        <w:t>以上。</w:t>
      </w:r>
      <w:r>
        <w:t>2021</w:t>
      </w:r>
      <w:r>
        <w:t>年</w:t>
      </w:r>
      <w:r>
        <w:t>11</w:t>
      </w:r>
      <w:r>
        <w:t>月，国务院第八次大督查对马鞍山统筹推进生态环境高水平和</w:t>
      </w:r>
      <w:r>
        <w:rPr>
          <w:rFonts w:hint="eastAsia"/>
        </w:rPr>
        <w:t>产业高质量发展典型经验予以通报表扬。</w:t>
      </w:r>
      <w:r>
        <w:t>2022</w:t>
      </w:r>
      <w:r>
        <w:t>年</w:t>
      </w:r>
      <w:r>
        <w:t>6</w:t>
      </w:r>
      <w:r>
        <w:t>月，作为全国</w:t>
      </w:r>
      <w:r>
        <w:t>9</w:t>
      </w:r>
      <w:r>
        <w:t>个地级市之一、全省唯一地级市，马鞍山市被列为全国生态环境领域真抓实干成效明显激励对象。</w:t>
      </w:r>
    </w:p>
    <w:p w:rsidR="008C6680" w:rsidRDefault="008C6680" w:rsidP="008C6680">
      <w:pPr>
        <w:ind w:firstLineChars="200" w:firstLine="420"/>
      </w:pPr>
      <w:r>
        <w:rPr>
          <w:rFonts w:hint="eastAsia"/>
        </w:rPr>
        <w:t>把巢湖打造成合肥最好名片。习近平总书记一直十分关心巢湖综合治理和流域生态保护工作，早在</w:t>
      </w:r>
      <w:r>
        <w:t>2011</w:t>
      </w:r>
      <w:r>
        <w:t>年</w:t>
      </w:r>
      <w:r>
        <w:t>4</w:t>
      </w:r>
      <w:r>
        <w:t>月在安徽考察时就指出，一定要把巢湖综合治理好。</w:t>
      </w:r>
      <w:r>
        <w:t>2020</w:t>
      </w:r>
      <w:r>
        <w:t>年</w:t>
      </w:r>
      <w:r>
        <w:t>8</w:t>
      </w:r>
      <w:r>
        <w:t>月，习近平总书记再次提出了</w:t>
      </w:r>
      <w:r>
        <w:t>“</w:t>
      </w:r>
      <w:r>
        <w:t>让巢湖成为合肥最好的名片</w:t>
      </w:r>
      <w:r>
        <w:t>”</w:t>
      </w:r>
      <w:r>
        <w:t>的更高要求。多年来，安徽牢记总书记的殷殷嘱托，深入推进巢湖综合治理攻坚战，系统实施碧水、安澜、富民</w:t>
      </w:r>
      <w:r>
        <w:t>“</w:t>
      </w:r>
      <w:r>
        <w:t>三大工程</w:t>
      </w:r>
      <w:r>
        <w:t>”</w:t>
      </w:r>
      <w:r>
        <w:t>和点源、线源、面源、内源</w:t>
      </w:r>
      <w:r>
        <w:t>“</w:t>
      </w:r>
      <w:r>
        <w:t>四源同治</w:t>
      </w:r>
      <w:r>
        <w:t>”</w:t>
      </w:r>
      <w:r>
        <w:t>，累计投入</w:t>
      </w:r>
      <w:r>
        <w:t>400</w:t>
      </w:r>
      <w:r>
        <w:t>亿元，基本实现</w:t>
      </w:r>
      <w:r>
        <w:t>“</w:t>
      </w:r>
      <w:r>
        <w:t>三个全部</w:t>
      </w:r>
      <w:r>
        <w:t>”</w:t>
      </w:r>
      <w:r>
        <w:t>：国考断面全部达标，入湖劣</w:t>
      </w:r>
      <w:r>
        <w:t>Ⅴ</w:t>
      </w:r>
      <w:r>
        <w:t>类河流全部消除，城区黑臭水体全部消除。推动自然恢复和人工修复相结合，建成</w:t>
      </w:r>
      <w:r>
        <w:t>100</w:t>
      </w:r>
      <w:r>
        <w:t>平方公里</w:t>
      </w:r>
      <w:r>
        <w:rPr>
          <w:rFonts w:hint="eastAsia"/>
        </w:rPr>
        <w:t>环巢湖十大湿地，全国首个生态湿地蓄洪区十八联圩加快建设，山水林田湖草沙一体化保护和修复工程考评全国第一，入选“国际湿地城市”。巢湖水质实现历史性好转，由Ⅳ类改善至Ⅲ类，为</w:t>
      </w:r>
      <w:r>
        <w:t>1979</w:t>
      </w:r>
      <w:r>
        <w:t>年有监测记录以来最好水平。流域生物多样性逐渐恢复，东方白鹳展翅巢湖。</w:t>
      </w:r>
    </w:p>
    <w:p w:rsidR="008C6680" w:rsidRDefault="008C6680" w:rsidP="008C6680">
      <w:pPr>
        <w:ind w:firstLineChars="200" w:firstLine="420"/>
      </w:pPr>
      <w:r>
        <w:rPr>
          <w:rFonts w:hint="eastAsia"/>
        </w:rPr>
        <w:t>党的十八大以来，安徽坚持精准、科学、依法治污，深入推进蓝天、碧水、净土三大保卫战。成功创建</w:t>
      </w:r>
      <w:r>
        <w:t>19</w:t>
      </w:r>
      <w:r>
        <w:t>个国家级生态文明建设示范区、</w:t>
      </w:r>
      <w:r>
        <w:t>8</w:t>
      </w:r>
      <w:r>
        <w:t>个</w:t>
      </w:r>
      <w:r>
        <w:t>“</w:t>
      </w:r>
      <w:r>
        <w:t>绿水青山就是金山银山</w:t>
      </w:r>
      <w:r>
        <w:t>”</w:t>
      </w:r>
      <w:r>
        <w:t>实践创新基地，生态</w:t>
      </w:r>
      <w:r>
        <w:t>“</w:t>
      </w:r>
      <w:r>
        <w:t>高颜值</w:t>
      </w:r>
      <w:r>
        <w:t>”</w:t>
      </w:r>
      <w:r>
        <w:t>向经济</w:t>
      </w:r>
      <w:r>
        <w:t>“</w:t>
      </w:r>
      <w:r>
        <w:t>高价值</w:t>
      </w:r>
      <w:r>
        <w:t>”</w:t>
      </w:r>
      <w:r>
        <w:t>转化路径更加多元。经过顽强努力，江淮大地天更蓝、地更绿、水更清，高品质生态环境正在成为安徽高质量发展的有力支撑。</w:t>
      </w:r>
    </w:p>
    <w:p w:rsidR="008C6680" w:rsidRDefault="008C6680" w:rsidP="0076113E">
      <w:pPr>
        <w:jc w:val="right"/>
      </w:pPr>
      <w:r>
        <w:rPr>
          <w:rFonts w:hint="eastAsia"/>
        </w:rPr>
        <w:t>中工网</w:t>
      </w:r>
      <w:r>
        <w:rPr>
          <w:rFonts w:hint="eastAsia"/>
        </w:rPr>
        <w:t>2023-9-5</w:t>
      </w:r>
    </w:p>
    <w:p w:rsidR="008C6680" w:rsidRDefault="008C6680" w:rsidP="0091251D">
      <w:pPr>
        <w:sectPr w:rsidR="008C6680" w:rsidSect="0091251D">
          <w:type w:val="continuous"/>
          <w:pgSz w:w="11906" w:h="16838"/>
          <w:pgMar w:top="1644" w:right="1236" w:bottom="1418" w:left="1814" w:header="851" w:footer="907" w:gutter="0"/>
          <w:pgNumType w:start="1"/>
          <w:cols w:space="720"/>
          <w:docGrid w:type="lines" w:linePitch="341" w:charSpace="2373"/>
        </w:sectPr>
      </w:pPr>
    </w:p>
    <w:p w:rsidR="00E24F11" w:rsidRDefault="00E24F11"/>
    <w:sectPr w:rsidR="00E24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680"/>
    <w:rsid w:val="008C6680"/>
    <w:rsid w:val="00E24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66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66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2023-09-08T09:22:00Z</dcterms:created>
</cp:coreProperties>
</file>