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D4" w:rsidRDefault="00D972D4" w:rsidP="00B0319B">
      <w:pPr>
        <w:pStyle w:val="1"/>
      </w:pPr>
      <w:r w:rsidRPr="00B0319B">
        <w:rPr>
          <w:rFonts w:hint="eastAsia"/>
        </w:rPr>
        <w:t>福建省着力解决乡村防汛应急短板问题</w:t>
      </w:r>
    </w:p>
    <w:p w:rsidR="00D972D4" w:rsidRDefault="00D972D4" w:rsidP="00D972D4">
      <w:pPr>
        <w:ind w:firstLineChars="200" w:firstLine="420"/>
      </w:pPr>
      <w:r>
        <w:rPr>
          <w:rFonts w:hint="eastAsia"/>
        </w:rPr>
        <w:t>前段时间，今年第</w:t>
      </w:r>
      <w:r>
        <w:t>5</w:t>
      </w:r>
      <w:r>
        <w:t>号台风</w:t>
      </w:r>
      <w:r>
        <w:t>“</w:t>
      </w:r>
      <w:r>
        <w:t>杜苏芮</w:t>
      </w:r>
      <w:r>
        <w:t>”</w:t>
      </w:r>
      <w:r>
        <w:t>在福建省晋江市登陆。受其影响，从厦门北部到宁德沿海，形成了一条纵横</w:t>
      </w:r>
      <w:r>
        <w:t>200</w:t>
      </w:r>
      <w:r>
        <w:t>多公里的特大暴雨带。面对城市内涝等各种险情，福建省人民政府防汛抗旱指挥部激活</w:t>
      </w:r>
      <w:r>
        <w:t>“1+4”</w:t>
      </w:r>
      <w:r>
        <w:t>应急指挥体系（</w:t>
      </w:r>
      <w:r>
        <w:t>1</w:t>
      </w:r>
      <w:r>
        <w:t>个指挥部和指挥协调与监测预报、抢险救援、综合保障与灾评救助、宣传报道</w:t>
      </w:r>
      <w:r>
        <w:t>4</w:t>
      </w:r>
      <w:r>
        <w:t>个专项工作组），省、市、县、乡、村五级迅速启动应急预案，实现精准高效防御。</w:t>
      </w:r>
    </w:p>
    <w:p w:rsidR="00D972D4" w:rsidRDefault="00D972D4" w:rsidP="00D972D4">
      <w:pPr>
        <w:ind w:firstLineChars="200" w:firstLine="420"/>
      </w:pPr>
      <w:r>
        <w:rPr>
          <w:rFonts w:hint="eastAsia"/>
        </w:rPr>
        <w:t>今年以来，福建省应急管理厅把基层防汛应急短板问题列为专项整治重点，坚持“改”字发力，以整治推动基层防汛应急能力提升，并在实战中检验成效。</w:t>
      </w:r>
    </w:p>
    <w:p w:rsidR="00D972D4" w:rsidRDefault="00D972D4" w:rsidP="00D972D4">
      <w:pPr>
        <w:ind w:firstLineChars="200" w:firstLine="420"/>
      </w:pPr>
      <w:r>
        <w:rPr>
          <w:rFonts w:hint="eastAsia"/>
        </w:rPr>
        <w:t>针对工作短板</w:t>
      </w:r>
      <w:r>
        <w:t xml:space="preserve"> </w:t>
      </w:r>
      <w:r>
        <w:t>着力推行标准化建设</w:t>
      </w:r>
    </w:p>
    <w:p w:rsidR="00D972D4" w:rsidRDefault="00D972D4" w:rsidP="00D972D4">
      <w:pPr>
        <w:ind w:firstLineChars="200" w:firstLine="420"/>
      </w:pPr>
      <w:r>
        <w:rPr>
          <w:rFonts w:hint="eastAsia"/>
        </w:rPr>
        <w:t>“此次应对台风‘杜苏芮’，基层防汛能力标准化建设的作用得到了有效发挥。”福建省晋江市应急管理局党委书记、局长柯荣锻介绍，得益于防汛能力标准化建设，在台风登陆前，晋江市提前开放全市所有避灾点，物资储备应有尽有；应急预案、预警叫应机制作用得到有效发挥，应急队伍迅速转移群众并投入防抗台风工作中。</w:t>
      </w:r>
    </w:p>
    <w:p w:rsidR="00D972D4" w:rsidRDefault="00D972D4" w:rsidP="00D972D4">
      <w:pPr>
        <w:ind w:firstLineChars="200" w:firstLine="420"/>
      </w:pPr>
      <w:r>
        <w:rPr>
          <w:rFonts w:hint="eastAsia"/>
        </w:rPr>
        <w:t>据了解，福建省是自然灾害多发频发地区，每年都要遭受台风、暴雨等自然灾害袭击。为解决乡村应急能力偏弱、应急通信救援保障不足等问题，该省应急管理厅聚焦基层防汛，把提升乡村两级抵御防范灾害能力作为重大工程来推动，在全省开展基层防汛能力标准化建设，做到精准施策。</w:t>
      </w:r>
    </w:p>
    <w:p w:rsidR="00D972D4" w:rsidRDefault="00D972D4" w:rsidP="00D972D4">
      <w:pPr>
        <w:ind w:firstLineChars="200" w:firstLine="420"/>
      </w:pPr>
      <w:r>
        <w:rPr>
          <w:rFonts w:hint="eastAsia"/>
        </w:rPr>
        <w:t>该省应急管理厅把打通基层防汛能力“最后一公里”作为重要内容，组织各地整合利用现有资源，以“十个有”为重点，即有值班场所、有工作制度、有应急预案、有隐患台账、有预警叫应、有应急队伍、有宣传演练、有通信保障、有物资储备、有避灾设施，全面开展基层防汛能力标准化建设；有效推动构建责任全面落实、上下衔接有序、响应快速及时、指挥高效顺畅、风险管控严格、应急保障有力的基层防汛防台风工作体系。截至目前，该省</w:t>
      </w:r>
      <w:r>
        <w:t>1119</w:t>
      </w:r>
      <w:r>
        <w:t>个乡镇（街道）、</w:t>
      </w:r>
      <w:r>
        <w:t>17219</w:t>
      </w:r>
      <w:r>
        <w:t>个村（社区）完成该项工作，完成率</w:t>
      </w:r>
      <w:r>
        <w:t>100%</w:t>
      </w:r>
      <w:r>
        <w:t>。</w:t>
      </w:r>
    </w:p>
    <w:p w:rsidR="00D972D4" w:rsidRDefault="00D972D4" w:rsidP="00D972D4">
      <w:pPr>
        <w:ind w:firstLineChars="200" w:firstLine="420"/>
      </w:pPr>
      <w:r>
        <w:rPr>
          <w:rFonts w:hint="eastAsia"/>
        </w:rPr>
        <w:t>台风登陆可能会造成断电、断路、断网。如何快速与外界建立联系，度过救援力量抵达前的“孤岛”时期？该省应急管理厅预判在前，发挥应急卫星电话管理平台作用，不断监测每一台卫星电话信号状态，实现“</w:t>
      </w:r>
      <w:r>
        <w:t>7×24</w:t>
      </w:r>
      <w:r>
        <w:t>小时</w:t>
      </w:r>
      <w:r>
        <w:t>”</w:t>
      </w:r>
      <w:r>
        <w:t>动态监测更新，确保突发灾害等极端条件下应急通信</w:t>
      </w:r>
      <w:r>
        <w:t>“</w:t>
      </w:r>
      <w:r>
        <w:t>生命线</w:t>
      </w:r>
      <w:r>
        <w:t>”</w:t>
      </w:r>
      <w:r>
        <w:t>畅通。</w:t>
      </w:r>
    </w:p>
    <w:p w:rsidR="00D972D4" w:rsidRDefault="00D972D4" w:rsidP="00D972D4">
      <w:pPr>
        <w:ind w:firstLineChars="200" w:firstLine="420"/>
      </w:pPr>
      <w:r>
        <w:rPr>
          <w:rFonts w:hint="eastAsia"/>
        </w:rPr>
        <w:t>目前，该省在</w:t>
      </w:r>
      <w:r>
        <w:t>3550</w:t>
      </w:r>
      <w:r>
        <w:t>个容易发生通信中断问题的山洪灾害高风险行政村全部配备卫星电话，并配套开发应急卫星电话管理平台，全覆盖检查培训，时时在线监测各地联通状态。</w:t>
      </w:r>
    </w:p>
    <w:p w:rsidR="00D972D4" w:rsidRDefault="00D972D4" w:rsidP="00D972D4">
      <w:pPr>
        <w:ind w:firstLineChars="200" w:firstLine="420"/>
      </w:pPr>
      <w:r>
        <w:rPr>
          <w:rFonts w:hint="eastAsia"/>
        </w:rPr>
        <w:t>此外，该省应急管理厅明确整治目标、措施和要求，统筹推进工作落实。结合开展主题教育和实施“深学争优、敢为争先、实干争效”行动，开展“三员三促”活动，派出</w:t>
      </w:r>
      <w:r>
        <w:t>83</w:t>
      </w:r>
      <w:r>
        <w:t>名干部挂钩服务</w:t>
      </w:r>
      <w:r>
        <w:t>83</w:t>
      </w:r>
      <w:r>
        <w:t>个县（市、区）应急管理部门，每周联系</w:t>
      </w:r>
      <w:r>
        <w:t>1</w:t>
      </w:r>
      <w:r>
        <w:t>次，每两月走访</w:t>
      </w:r>
      <w:r>
        <w:t>1</w:t>
      </w:r>
      <w:r>
        <w:t>次，当好联络员、服务员，查实情促整治、解难题促提升、保安全促发展。</w:t>
      </w:r>
    </w:p>
    <w:p w:rsidR="00D972D4" w:rsidRDefault="00D972D4" w:rsidP="00D972D4">
      <w:pPr>
        <w:ind w:firstLineChars="200" w:firstLine="420"/>
      </w:pPr>
      <w:r>
        <w:rPr>
          <w:rFonts w:hint="eastAsia"/>
        </w:rPr>
        <w:t>突出应急保障</w:t>
      </w:r>
      <w:r>
        <w:t xml:space="preserve"> </w:t>
      </w:r>
      <w:r>
        <w:t>提升避险转移能力</w:t>
      </w:r>
    </w:p>
    <w:p w:rsidR="00D972D4" w:rsidRDefault="00D972D4" w:rsidP="00D972D4">
      <w:pPr>
        <w:ind w:firstLineChars="200" w:firstLine="420"/>
      </w:pPr>
      <w:r>
        <w:rPr>
          <w:rFonts w:hint="eastAsia"/>
        </w:rPr>
        <w:t>“今年我们村开展了基层防汛能力标准化建设，工作人员提前摸排统计居住在危险区域的人员情况并建档立卡。大雨前夕，接到镇里面的预警电话后，我立即打电话通知需要转移的群众，同时组织包户干部入户动员转移。不到半小时，受影响的</w:t>
      </w:r>
      <w:r>
        <w:t>20</w:t>
      </w:r>
      <w:r>
        <w:t>名群众就被转移并妥善安置在村里的避灾点。</w:t>
      </w:r>
      <w:r>
        <w:t>”</w:t>
      </w:r>
      <w:r>
        <w:t>福州市晋安区宦溪镇宜夏村村委会主任郭梦杰介绍，能够在短时间内迅速有序转移村民，得益于有效的预案。</w:t>
      </w:r>
    </w:p>
    <w:p w:rsidR="00D972D4" w:rsidRDefault="00D972D4" w:rsidP="00D972D4">
      <w:pPr>
        <w:ind w:firstLineChars="200" w:firstLine="420"/>
      </w:pPr>
      <w:r>
        <w:rPr>
          <w:rFonts w:hint="eastAsia"/>
        </w:rPr>
        <w:t>转移是避险的关键。面对台风“杜苏芮”，福建所有沿海相关市县乡村、相关部门、重点设施和重点部位全部启动防汛防台风应急预案，乡镇（街道）、村（社区）干部按岗到位，实现精准快速转移。</w:t>
      </w:r>
    </w:p>
    <w:p w:rsidR="00D972D4" w:rsidRDefault="00D972D4" w:rsidP="00D972D4">
      <w:pPr>
        <w:ind w:firstLineChars="200" w:firstLine="420"/>
      </w:pPr>
      <w:r>
        <w:rPr>
          <w:rFonts w:hint="eastAsia"/>
        </w:rPr>
        <w:t>福建省应急管理厅着力加强防汛安全防护，督促各地为基层防汛干部配备“五小件”（安全帽、防雨护具、救生衣、强光手电筒、救生哨），切实加强基层防汛干部和抢险救援人员安全防护。截至目前，该省已为</w:t>
      </w:r>
      <w:r>
        <w:t>19.72</w:t>
      </w:r>
      <w:r>
        <w:t>万名基层防汛干部配备</w:t>
      </w:r>
      <w:r>
        <w:t>“</w:t>
      </w:r>
      <w:r>
        <w:t>五小件</w:t>
      </w:r>
      <w:r>
        <w:t>”</w:t>
      </w:r>
      <w:r>
        <w:t>。同时，强化应急保障措施，开展培训和演练</w:t>
      </w:r>
      <w:r>
        <w:t>3.91</w:t>
      </w:r>
      <w:r>
        <w:t>万场，储备应急物资总价值达</w:t>
      </w:r>
      <w:r>
        <w:t>4.62</w:t>
      </w:r>
      <w:r>
        <w:t>亿元，修订完善镇、村两级防汛应急预案</w:t>
      </w:r>
      <w:r>
        <w:t>1.91</w:t>
      </w:r>
      <w:r>
        <w:t>万个，配备应急广播终端</w:t>
      </w:r>
      <w:r>
        <w:t>1.88</w:t>
      </w:r>
      <w:r>
        <w:t>万个，加强</w:t>
      </w:r>
      <w:r>
        <w:t>1.9</w:t>
      </w:r>
      <w:r>
        <w:t>万个避灾点规范管理。此外，不断提升风险防范能力，每月、每周研判风险隐患，每季度向设区市印发安全风险提示函，整体压实</w:t>
      </w:r>
      <w:r>
        <w:rPr>
          <w:rFonts w:hint="eastAsia"/>
        </w:rPr>
        <w:t>各级防汛防台风主体责任。开展中小流域应急遥测告警智能化试点建设，切实提升基层防汛预报预警能力。</w:t>
      </w:r>
    </w:p>
    <w:p w:rsidR="00D972D4" w:rsidRDefault="00D972D4" w:rsidP="00D972D4">
      <w:pPr>
        <w:ind w:firstLineChars="200" w:firstLine="420"/>
      </w:pPr>
      <w:r>
        <w:rPr>
          <w:rFonts w:hint="eastAsia"/>
        </w:rPr>
        <w:t>为确保取得实效，该省应急管理厅不断强化查缺补漏，实行挂图作战，对标对表推进，确保按时完成专项整治任务；不断强化督导检查，对各地标准化建设情况进行督导检查；不断强化建章立制，围绕“十个有”标准化建设内容，制定出台若干配套措施，形成“</w:t>
      </w:r>
      <w:r>
        <w:t>1+N”</w:t>
      </w:r>
      <w:r>
        <w:t>制度体系，持续提升基层防汛应急能力水平。</w:t>
      </w:r>
    </w:p>
    <w:p w:rsidR="00D972D4" w:rsidRDefault="00D972D4" w:rsidP="00B0319B">
      <w:pPr>
        <w:jc w:val="right"/>
      </w:pPr>
      <w:r>
        <w:rPr>
          <w:rFonts w:hint="eastAsia"/>
        </w:rPr>
        <w:t>中国应急管理报</w:t>
      </w:r>
      <w:r>
        <w:rPr>
          <w:rFonts w:hint="eastAsia"/>
        </w:rPr>
        <w:t xml:space="preserve"> 2023-9-1</w:t>
      </w:r>
    </w:p>
    <w:p w:rsidR="00D972D4" w:rsidRDefault="00D972D4" w:rsidP="00457A42">
      <w:pPr>
        <w:sectPr w:rsidR="00D972D4" w:rsidSect="00457A42">
          <w:type w:val="continuous"/>
          <w:pgSz w:w="11906" w:h="16838"/>
          <w:pgMar w:top="1644" w:right="1236" w:bottom="1418" w:left="1814" w:header="851" w:footer="907" w:gutter="0"/>
          <w:pgNumType w:start="1"/>
          <w:cols w:space="720"/>
          <w:docGrid w:type="lines" w:linePitch="341" w:charSpace="2373"/>
        </w:sectPr>
      </w:pPr>
    </w:p>
    <w:p w:rsidR="00C22F51" w:rsidRDefault="00C22F51"/>
    <w:sectPr w:rsidR="00C22F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72D4"/>
    <w:rsid w:val="00C22F51"/>
    <w:rsid w:val="00D97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72D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972D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Company>微软中国</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2023-09-11T12:25:00Z</dcterms:created>
</cp:coreProperties>
</file>