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B5D" w:rsidRDefault="00CF5B5D" w:rsidP="00904D76">
      <w:pPr>
        <w:pStyle w:val="1"/>
      </w:pPr>
      <w:r w:rsidRPr="00904D76">
        <w:rPr>
          <w:rFonts w:hint="eastAsia"/>
        </w:rPr>
        <w:t>鹤壁市淇滨区钜桥镇：“小网格”撬动基层治理新活力</w:t>
      </w:r>
    </w:p>
    <w:p w:rsidR="00CF5B5D" w:rsidRDefault="00CF5B5D" w:rsidP="00CF5B5D">
      <w:pPr>
        <w:ind w:firstLineChars="200" w:firstLine="420"/>
      </w:pPr>
      <w:r>
        <w:rPr>
          <w:rFonts w:hint="eastAsia"/>
        </w:rPr>
        <w:t>为进一步夯实党建引领基层治理工作的基础，发挥网格在基层治理中的作用。鹤壁市钜桥镇按照“网格党建、精准治理、下沉服务”的总体思路，积极探索“党建</w:t>
      </w:r>
      <w:r>
        <w:t>+</w:t>
      </w:r>
      <w:r>
        <w:t>网格化管理</w:t>
      </w:r>
      <w:r>
        <w:t>”</w:t>
      </w:r>
      <w:r>
        <w:t>新型基层治理模式，全力推动基层治理网格化服务管理体系构建，撬动基层治理新活力。</w:t>
      </w:r>
    </w:p>
    <w:p w:rsidR="00CF5B5D" w:rsidRDefault="00CF5B5D" w:rsidP="00CF5B5D">
      <w:pPr>
        <w:ind w:firstLineChars="200" w:firstLine="420"/>
      </w:pPr>
      <w:r>
        <w:rPr>
          <w:rFonts w:hint="eastAsia"/>
        </w:rPr>
        <w:t>精心组网</w:t>
      </w:r>
      <w:r>
        <w:t xml:space="preserve"> </w:t>
      </w:r>
      <w:r>
        <w:t>上面千条线，底下一张网</w:t>
      </w:r>
    </w:p>
    <w:p w:rsidR="00CF5B5D" w:rsidRDefault="00CF5B5D" w:rsidP="00CF5B5D">
      <w:pPr>
        <w:ind w:firstLineChars="200" w:firstLine="420"/>
      </w:pPr>
      <w:r>
        <w:rPr>
          <w:rFonts w:hint="eastAsia"/>
        </w:rPr>
        <w:t>科学划分网格，推动网格管理“精细化”。该镇始终牢牢把握“为民、惠民、便民”的宗旨，按照“界限清晰、便于管理”的原则，在不打破各村原有居住格局基础上，综合考虑地理位置、生活习惯、党员分布等实际情况，科学设置网格，将辖区划分为</w:t>
      </w:r>
      <w:r>
        <w:t>7</w:t>
      </w:r>
      <w:r>
        <w:t>个一级网格，</w:t>
      </w:r>
      <w:r>
        <w:t>29</w:t>
      </w:r>
      <w:r>
        <w:t>个二级网格，</w:t>
      </w:r>
      <w:r>
        <w:t>150</w:t>
      </w:r>
      <w:r>
        <w:t>个三级网格，共计包联</w:t>
      </w:r>
      <w:r>
        <w:t>11216</w:t>
      </w:r>
      <w:r>
        <w:t>户，网格覆盖率达到</w:t>
      </w:r>
      <w:r>
        <w:t>100%</w:t>
      </w:r>
      <w:r>
        <w:t>。钜桥镇坚持以群众需求为导向，以群众满意为标准，变</w:t>
      </w:r>
      <w:r>
        <w:t>“</w:t>
      </w:r>
      <w:r>
        <w:t>多网叠加</w:t>
      </w:r>
      <w:r>
        <w:t>”</w:t>
      </w:r>
      <w:r>
        <w:t>为</w:t>
      </w:r>
      <w:r>
        <w:t>“</w:t>
      </w:r>
      <w:r>
        <w:t>一网统筹</w:t>
      </w:r>
      <w:r>
        <w:t>”</w:t>
      </w:r>
      <w:r>
        <w:t>，打造了一张</w:t>
      </w:r>
      <w:r>
        <w:t>“</w:t>
      </w:r>
      <w:r>
        <w:t>横向到边、纵向到底，任务到人、不留死角</w:t>
      </w:r>
      <w:r>
        <w:t>”</w:t>
      </w:r>
      <w:r>
        <w:t>的镇域治理网，通过</w:t>
      </w:r>
      <w:r>
        <w:t>“</w:t>
      </w:r>
      <w:r>
        <w:t>小网格</w:t>
      </w:r>
      <w:r>
        <w:t>”</w:t>
      </w:r>
      <w:r>
        <w:t>网住各类基层治理问题，进一步拉近党群、干</w:t>
      </w:r>
      <w:r>
        <w:rPr>
          <w:rFonts w:hint="eastAsia"/>
        </w:rPr>
        <w:t>群关系。</w:t>
      </w:r>
    </w:p>
    <w:p w:rsidR="00CF5B5D" w:rsidRDefault="00CF5B5D" w:rsidP="00CF5B5D">
      <w:pPr>
        <w:ind w:firstLineChars="200" w:firstLine="420"/>
      </w:pPr>
      <w:r>
        <w:rPr>
          <w:rFonts w:hint="eastAsia"/>
        </w:rPr>
        <w:t>全员密网</w:t>
      </w:r>
      <w:r>
        <w:t xml:space="preserve"> </w:t>
      </w:r>
      <w:r>
        <w:t>网无局外人，全乡齐参与</w:t>
      </w:r>
    </w:p>
    <w:p w:rsidR="00CF5B5D" w:rsidRDefault="00CF5B5D" w:rsidP="00CF5B5D">
      <w:pPr>
        <w:ind w:firstLineChars="200" w:firstLine="420"/>
      </w:pPr>
      <w:r>
        <w:rPr>
          <w:rFonts w:hint="eastAsia"/>
        </w:rPr>
        <w:t>组建专业队伍，推动网格管理“专业化”。网格管理团队由“镇党委书记、镇长——片长——网格指导员——一级网格长——二级网格长——网格员——居民”组成，通过党建统筹各方资源，攥指成拳、形成合力，形成一级抓一级、层层抓落实的全覆盖工作格局，构建“格中有责、责任到人”的工作体系，努力实现基层治理问题防范在先、发现在早、化解在小、解决在基层，真正把网格打造成发现问题、解决问题的第一阵地，服务群众、保障群众的第一窗口。</w:t>
      </w:r>
    </w:p>
    <w:p w:rsidR="00CF5B5D" w:rsidRDefault="00CF5B5D" w:rsidP="00CF5B5D">
      <w:pPr>
        <w:ind w:firstLineChars="200" w:firstLine="420"/>
      </w:pPr>
      <w:r>
        <w:rPr>
          <w:rFonts w:hint="eastAsia"/>
        </w:rPr>
        <w:t>机制固网</w:t>
      </w:r>
      <w:r>
        <w:t xml:space="preserve"> </w:t>
      </w:r>
      <w:r>
        <w:t>制度来保障，网格有力量</w:t>
      </w:r>
    </w:p>
    <w:p w:rsidR="00CF5B5D" w:rsidRDefault="00CF5B5D" w:rsidP="00CF5B5D">
      <w:pPr>
        <w:ind w:firstLineChars="200" w:firstLine="420"/>
      </w:pPr>
      <w:r>
        <w:rPr>
          <w:rFonts w:hint="eastAsia"/>
        </w:rPr>
        <w:t>强化制度保障，推动网格治理“规范化”。为把网格化管理做好、做实、做精、做细，钜桥镇制定网格员工作制度，规范网格化工作流程，明确网格员职责，提出“</w:t>
      </w:r>
      <w:r>
        <w:t>44”</w:t>
      </w:r>
      <w:r>
        <w:t>工作方法</w:t>
      </w:r>
      <w:r>
        <w:t>(</w:t>
      </w:r>
      <w:r>
        <w:t>即</w:t>
      </w:r>
      <w:r>
        <w:t>“</w:t>
      </w:r>
      <w:r>
        <w:t>四必</w:t>
      </w:r>
      <w:r>
        <w:t>”“</w:t>
      </w:r>
      <w:r>
        <w:t>四到</w:t>
      </w:r>
      <w:r>
        <w:t>”“</w:t>
      </w:r>
      <w:r>
        <w:t>四清</w:t>
      </w:r>
      <w:r>
        <w:t>”“</w:t>
      </w:r>
      <w:r>
        <w:t>四必报</w:t>
      </w:r>
      <w:r>
        <w:t>”)</w:t>
      </w:r>
      <w:r>
        <w:t>，健全网格，强化功能，改善管理，提高效能，实现服务管理全覆盖、全天候、零距离。</w:t>
      </w:r>
    </w:p>
    <w:p w:rsidR="00CF5B5D" w:rsidRDefault="00CF5B5D" w:rsidP="00CF5B5D">
      <w:pPr>
        <w:ind w:firstLineChars="200" w:firstLine="420"/>
      </w:pPr>
      <w:r>
        <w:rPr>
          <w:rFonts w:hint="eastAsia"/>
        </w:rPr>
        <w:t>“四必：重要信息</w:t>
      </w:r>
      <w:r>
        <w:t>24</w:t>
      </w:r>
      <w:r>
        <w:t>小时必上报，网格责任区每日必排查，特殊家庭每周必探访，贫困家庭每周必询问。</w:t>
      </w:r>
    </w:p>
    <w:p w:rsidR="00CF5B5D" w:rsidRDefault="00CF5B5D" w:rsidP="00CF5B5D">
      <w:pPr>
        <w:ind w:firstLineChars="200" w:firstLine="420"/>
      </w:pPr>
      <w:r>
        <w:rPr>
          <w:rFonts w:hint="eastAsia"/>
        </w:rPr>
        <w:t>“四到”：群众求助到现场，邻里纠纷到现场，突发事件到现场，志愿服务到现场。</w:t>
      </w:r>
    </w:p>
    <w:p w:rsidR="00CF5B5D" w:rsidRDefault="00CF5B5D" w:rsidP="00CF5B5D">
      <w:pPr>
        <w:ind w:firstLineChars="200" w:firstLine="420"/>
      </w:pPr>
      <w:r>
        <w:rPr>
          <w:rFonts w:hint="eastAsia"/>
        </w:rPr>
        <w:t>“四清”：家庭情况清、人员类别清、区域设施清、隐患矛盾清。</w:t>
      </w:r>
    </w:p>
    <w:p w:rsidR="00CF5B5D" w:rsidRDefault="00CF5B5D" w:rsidP="00CF5B5D">
      <w:pPr>
        <w:ind w:firstLineChars="200" w:firstLine="420"/>
      </w:pPr>
      <w:r>
        <w:rPr>
          <w:rFonts w:hint="eastAsia"/>
        </w:rPr>
        <w:t>“四必报”：安全隐患和不稳定因素必报，外来人员流入必报，空闲房屋出租必报，重大突发事件必报</w:t>
      </w:r>
    </w:p>
    <w:p w:rsidR="00CF5B5D" w:rsidRDefault="00CF5B5D" w:rsidP="00CF5B5D">
      <w:pPr>
        <w:ind w:firstLineChars="200" w:firstLine="420"/>
      </w:pPr>
      <w:r>
        <w:rPr>
          <w:rFonts w:hint="eastAsia"/>
        </w:rPr>
        <w:t>创新用网</w:t>
      </w:r>
      <w:r>
        <w:t xml:space="preserve"> </w:t>
      </w:r>
      <w:r>
        <w:t>人到网中去，事在格中办</w:t>
      </w:r>
    </w:p>
    <w:p w:rsidR="00CF5B5D" w:rsidRDefault="00CF5B5D" w:rsidP="00CF5B5D">
      <w:pPr>
        <w:ind w:firstLineChars="200" w:firstLine="420"/>
      </w:pPr>
      <w:r>
        <w:rPr>
          <w:rFonts w:hint="eastAsia"/>
        </w:rPr>
        <w:t>发挥网格作用，推进治理“创新化”。解民忧，纾民困，暖民心，小网格发挥大作用。在网格化管理运行中，钜桥镇充分利用网格员“人熟”“地熟”等网格优势，积极调动党群力量，发挥群参群治作用，以网格化为单位积极开展国家方针政策宣传、散煤管控、疫情防控、防火禁烧、基层党建、平安法治宣传等工作。</w:t>
      </w:r>
    </w:p>
    <w:p w:rsidR="00CF5B5D" w:rsidRPr="00904D76" w:rsidRDefault="00CF5B5D" w:rsidP="00904D76">
      <w:pPr>
        <w:jc w:val="right"/>
      </w:pPr>
      <w:r w:rsidRPr="00904D76">
        <w:rPr>
          <w:rFonts w:hint="eastAsia"/>
        </w:rPr>
        <w:t>鹤壁市淇滨区委宣传部</w:t>
      </w:r>
      <w:r>
        <w:rPr>
          <w:rFonts w:hint="eastAsia"/>
        </w:rPr>
        <w:t>2023-8-30</w:t>
      </w:r>
    </w:p>
    <w:p w:rsidR="00CF5B5D" w:rsidRDefault="00CF5B5D" w:rsidP="0055739F">
      <w:pPr>
        <w:sectPr w:rsidR="00CF5B5D" w:rsidSect="0055739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E788E" w:rsidRDefault="00FE788E"/>
    <w:sectPr w:rsidR="00FE78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5B5D"/>
    <w:rsid w:val="00CF5B5D"/>
    <w:rsid w:val="00FE78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F5B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F5B5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971</Characters>
  <Application>Microsoft Office Word</Application>
  <DocSecurity>0</DocSecurity>
  <Lines>8</Lines>
  <Paragraphs>2</Paragraphs>
  <ScaleCrop>false</ScaleCrop>
  <Company>Microsoft</Company>
  <LinksUpToDate>false</LinksUpToDate>
  <CharactersWithSpaces>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2023-09-05T07:56:00Z</dcterms:created>
</cp:coreProperties>
</file>