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AC2" w:rsidRDefault="00B70AC2" w:rsidP="00940099">
      <w:pPr>
        <w:pStyle w:val="1"/>
      </w:pPr>
      <w:r w:rsidRPr="00940099">
        <w:rPr>
          <w:rFonts w:hint="eastAsia"/>
        </w:rPr>
        <w:t>淮安：“</w:t>
      </w:r>
      <w:r w:rsidRPr="00940099">
        <w:t>1234</w:t>
      </w:r>
      <w:r w:rsidRPr="00940099">
        <w:t>”</w:t>
      </w:r>
      <w:r w:rsidRPr="00940099">
        <w:t>工作法稳就业惠民生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就业是最基本的民生，是经济发展之本、社会稳定之基。今年以来，淮安市人社部门坚决扛起稳就业政治责任，深入实施就业优先战略，以“</w:t>
      </w:r>
      <w:r>
        <w:t>1234”</w:t>
      </w:r>
      <w:r>
        <w:t>工作法为抓手，全力促进高质量充分就业。全市上半年新增就业</w:t>
      </w:r>
      <w:r>
        <w:t>3.31</w:t>
      </w:r>
      <w:r>
        <w:t>万人，失业人员再就业</w:t>
      </w:r>
      <w:r>
        <w:t>2.03</w:t>
      </w:r>
      <w:r>
        <w:t>万人，就业困难人员再就业</w:t>
      </w:r>
      <w:r>
        <w:t>6227</w:t>
      </w:r>
      <w:r>
        <w:t>人。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“一人不落”稳定就业基本盘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“捷泰新能源的产品、技术及生产规模领跑同行，作为机械设计与自动化专业的学生一直有所耳闻，但作为‘职场体验官’走进心仪企业逛园区、看车间、观展厅，‘沉浸式’了解企业文化、工作环境、薪酬待遇和发展前景还是头一回。”谈起不久前参加的“探营名企”活动，应届毕业生小赵的激动之情溢于言表，如今的他已经入职捷泰新能源</w:t>
      </w:r>
      <w:r>
        <w:t>1</w:t>
      </w:r>
      <w:r>
        <w:t>个月有余，在智能制造领域大显身手。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促进高校毕业生等重点群体就业事关民生福祉和国家未来，是稳就业的重中之重。淮安市人社部门紧抓毕业生求职关键期和离校前重要窗口期，在供给侧大力筹岗扩容，筹集社会化岗位</w:t>
      </w:r>
      <w:r>
        <w:t>1.13</w:t>
      </w:r>
      <w:r>
        <w:t>万个，深挖科研类、技能技术类、社会服务类高质量就业见习岗位</w:t>
      </w:r>
      <w:r>
        <w:t>1.57</w:t>
      </w:r>
      <w:r>
        <w:t>万个，推动实现毕业生求职招聘时时有信息、周周有专场、月月有活动；在需求端突出分类施策，为离校未就业毕业生提供职业指导、岗位推荐和培训见习等</w:t>
      </w:r>
      <w:r>
        <w:t>“</w:t>
      </w:r>
      <w:r>
        <w:t>不断线</w:t>
      </w:r>
      <w:r>
        <w:t>”</w:t>
      </w:r>
      <w:r>
        <w:t>跟踪帮扶，确保不漏一人、不虚一策，同时以更加专业的创业指导、多元的交流活动和丰厚的政策扶持，为高校毕业生高质量就业创业</w:t>
      </w:r>
      <w:r>
        <w:t>“</w:t>
      </w:r>
      <w:r>
        <w:t>扶上马</w:t>
      </w:r>
      <w:r>
        <w:t>”</w:t>
      </w:r>
      <w:r>
        <w:rPr>
          <w:rFonts w:hint="eastAsia"/>
        </w:rPr>
        <w:t>“送一程”；在过程中融合线上线下，创新实施“名校优生”计划、“雁归留凤”工程，高频开展“探营名企”“引才工作站”高校淮安行、驻淮大中专院校企业一线行、就业双选“云招聘”等活动，促进供需精准匹配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完善重点群体就业支持体系，加强困难群体就业兜底帮扶，是保障和改善民生的关键一招。为此，淮安市人社部门深入实施就业护航项目，聚焦企业热门岗位和紧缺工种，密集开展就业援助月、春风行动、民营企业招聘周等品牌活动，精准搭台引导</w:t>
      </w:r>
      <w:r>
        <w:t>164.05</w:t>
      </w:r>
      <w:r>
        <w:t>万名农村劳动力转移就业，积极开发公益性岗位托底安置就业困难人员</w:t>
      </w:r>
      <w:r>
        <w:t>2298</w:t>
      </w:r>
      <w:r>
        <w:t>人。家住清江浦区清浦街道的刘国武就是公益性岗位的受益人之一，自</w:t>
      </w:r>
      <w:r>
        <w:t>2008</w:t>
      </w:r>
      <w:r>
        <w:t>年公司倒闭下岗后，长年以打零工为生的他，在人社基层平台的帮扶引导下，成功应聘公益性岗位，目前就职于东风花园社区物业，是一名收入稳定的</w:t>
      </w:r>
      <w:r>
        <w:t>“</w:t>
      </w:r>
      <w:r>
        <w:t>月薪族</w:t>
      </w:r>
      <w:r>
        <w:t>”</w:t>
      </w:r>
      <w:r>
        <w:rPr>
          <w:rFonts w:hint="eastAsia"/>
        </w:rPr>
        <w:t>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“双轮驱动”探索扩容增长点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“今年以来，我市失业保险、工伤保险降费政策‘免申即享、直达快下’，助企降本减负</w:t>
      </w:r>
      <w:r>
        <w:t>1.41</w:t>
      </w:r>
      <w:r>
        <w:t>亿元；金融扶持政策受益面和受惠度持续提升，</w:t>
      </w:r>
      <w:r>
        <w:t>7.38</w:t>
      </w:r>
      <w:r>
        <w:t>亿元</w:t>
      </w:r>
      <w:r>
        <w:t>‘</w:t>
      </w:r>
      <w:r>
        <w:t>富民创业贷</w:t>
      </w:r>
      <w:r>
        <w:t>’</w:t>
      </w:r>
      <w:r>
        <w:t>为</w:t>
      </w:r>
      <w:r>
        <w:t>3828</w:t>
      </w:r>
      <w:r>
        <w:t>家初创实体</w:t>
      </w:r>
      <w:r>
        <w:t>‘</w:t>
      </w:r>
      <w:r>
        <w:t>贷</w:t>
      </w:r>
      <w:r>
        <w:t>’</w:t>
      </w:r>
      <w:r>
        <w:t>来及时雨、</w:t>
      </w:r>
      <w:r>
        <w:t>‘</w:t>
      </w:r>
      <w:r>
        <w:t>资</w:t>
      </w:r>
      <w:r>
        <w:t>’</w:t>
      </w:r>
      <w:r>
        <w:t>润创业路，</w:t>
      </w:r>
      <w:r>
        <w:t>13.34</w:t>
      </w:r>
      <w:r>
        <w:t>亿元</w:t>
      </w:r>
      <w:r>
        <w:t>‘</w:t>
      </w:r>
      <w:r>
        <w:t>苏岗贷</w:t>
      </w:r>
      <w:r>
        <w:t>’</w:t>
      </w:r>
      <w:r>
        <w:t>惠及</w:t>
      </w:r>
      <w:r>
        <w:t>469</w:t>
      </w:r>
      <w:r>
        <w:t>户吸纳就业能力强的企业；创业带动就业倍增效应不断显现，</w:t>
      </w:r>
      <w:r>
        <w:t>3</w:t>
      </w:r>
      <w:r>
        <w:t>家省</w:t>
      </w:r>
      <w:r>
        <w:t>A</w:t>
      </w:r>
      <w:r>
        <w:t>级创业示范基地脱颖而出，支持成功自主创业</w:t>
      </w:r>
      <w:r>
        <w:t>7304</w:t>
      </w:r>
      <w:r>
        <w:t>人，带动就业</w:t>
      </w:r>
      <w:r>
        <w:t>1.26</w:t>
      </w:r>
      <w:r>
        <w:t>万人</w:t>
      </w:r>
      <w:r>
        <w:t>……”</w:t>
      </w:r>
      <w:r>
        <w:t>淮安市人社部门近日公布的几组数字，彰显了扩就业促发展惠民生的力度和温度，折射出就业形势回稳向好的良好态势。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稳定和扩大企业用工规模一直是提升就业增量、降低失业存量的主要渠道。淮安市人社部门坚持有为政府和有效市场“双轮驱动”，以市场主体的“青山常在”保障就业的“绿水长流”。对吸纳就业多、稳岗效果好且成长空间大的就业友好型企业给予稳岗扩岗政策激励，同时从参保扩面、劳动权益维护、人力资源市场秩序清理整顿等方面出发，引导企业规范用工，充分激发市场活力扩大就业容量。“为进一步提高就业稳定性，我们开发了企业用工服务保障信息化系统，将全市规模以上企业全部纳入，实时监测一次性用工、退工等情况，分级启动‘蓝’‘黄’‘红’三色预警，并有针对性的开展线上线下专场招聘、大篷车下乡招聘、埠外劳务基地招聘，同步保障企业用工、促进就业增容。”据淮安市人社局副局长陈树国介绍，淮安市上半年企业用工参保人数稳中有增，同比上升</w:t>
      </w:r>
      <w:r>
        <w:t>1.95%</w:t>
      </w:r>
      <w:r>
        <w:t>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“三维发力”拓宽就业新渠道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淮安市盱眙县有</w:t>
      </w:r>
      <w:r>
        <w:t>1/4</w:t>
      </w:r>
      <w:r>
        <w:t>的居民从事龙虾相关产业，接受人社部门免费开展的</w:t>
      </w:r>
      <w:r>
        <w:t>“</w:t>
      </w:r>
      <w:r>
        <w:t>盱眙龙虾厨师</w:t>
      </w:r>
      <w:r>
        <w:t>”</w:t>
      </w:r>
      <w:r>
        <w:t>培训后，陈师傅创办了常州红胖胖龙虾餐饮店，年营业额</w:t>
      </w:r>
      <w:r>
        <w:t>300</w:t>
      </w:r>
      <w:r>
        <w:t>万元，带动就业</w:t>
      </w:r>
      <w:r>
        <w:t>30</w:t>
      </w:r>
      <w:r>
        <w:t>人。在第三届全国就业创业服务展示交流活动上，</w:t>
      </w:r>
      <w:r>
        <w:t>“</w:t>
      </w:r>
      <w:r>
        <w:t>盱眙龙虾厨师</w:t>
      </w:r>
      <w:r>
        <w:t>”</w:t>
      </w:r>
      <w:r>
        <w:t>荣获</w:t>
      </w:r>
      <w:r>
        <w:t>“</w:t>
      </w:r>
      <w:r>
        <w:t>就业带动类劳务品牌</w:t>
      </w:r>
      <w:r>
        <w:t>”</w:t>
      </w:r>
      <w:r>
        <w:t>称号。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劳务品牌是具有鲜明地域标记、过硬技能特征和良好用户口碑的劳务标识，带动就业能力强。近年来，淮安市人社部门按照“一县多品，一品一策”的思路，多领域培育和挖掘淮安特色劳务品牌，已初具规模和特色。除“盱眙龙虾厨师”外，还成功打造“淮安经开区电子信息技术产业技术员”“洪泽农产品</w:t>
      </w:r>
      <w:r>
        <w:t>+</w:t>
      </w:r>
      <w:r>
        <w:t>电商</w:t>
      </w:r>
      <w:r>
        <w:t>”“</w:t>
      </w:r>
      <w:r>
        <w:t>涟水缝纫工</w:t>
      </w:r>
      <w:r>
        <w:t>”“</w:t>
      </w:r>
      <w:r>
        <w:t>金湖全域旅游员</w:t>
      </w:r>
      <w:r>
        <w:t>”</w:t>
      </w:r>
      <w:r>
        <w:t>等</w:t>
      </w:r>
      <w:r>
        <w:t>4</w:t>
      </w:r>
      <w:r>
        <w:t>个</w:t>
      </w:r>
      <w:r>
        <w:t>“</w:t>
      </w:r>
      <w:r>
        <w:t>省字号</w:t>
      </w:r>
      <w:r>
        <w:t>”</w:t>
      </w:r>
      <w:r>
        <w:t>劳务品牌，正在培育的</w:t>
      </w:r>
      <w:r>
        <w:t>“</w:t>
      </w:r>
      <w:r>
        <w:t>清江浦红椒园艺工</w:t>
      </w:r>
      <w:r>
        <w:t>”“</w:t>
      </w:r>
      <w:r>
        <w:t>淮阴家政工</w:t>
      </w:r>
      <w:r>
        <w:t>“</w:t>
      </w:r>
      <w:r>
        <w:t>施河教学具操作工</w:t>
      </w:r>
      <w:r>
        <w:t>”</w:t>
      </w:r>
      <w:r>
        <w:t>等新品牌，有望吸纳劳动者就业超</w:t>
      </w:r>
      <w:r>
        <w:t>10</w:t>
      </w:r>
      <w:r>
        <w:t>万人。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聚焦群众就业领域急难愁盼，淮安市人社部门推动就业服务端口前置、重心下沉，建成</w:t>
      </w:r>
      <w:r>
        <w:t>10</w:t>
      </w:r>
      <w:r>
        <w:t>个标准化</w:t>
      </w:r>
      <w:r>
        <w:t>“</w:t>
      </w:r>
      <w:r>
        <w:t>家门口</w:t>
      </w:r>
      <w:r>
        <w:t>”</w:t>
      </w:r>
      <w:r>
        <w:t>就业服务站，就近提供就业登记、就业匹配、就业政策落实等服务，满足困难群众</w:t>
      </w:r>
      <w:r>
        <w:t>“</w:t>
      </w:r>
      <w:r>
        <w:t>就近办、马上办</w:t>
      </w:r>
      <w:r>
        <w:t>”</w:t>
      </w:r>
      <w:r>
        <w:t>需求。同时通过明确平台名称、统一事项目录、加强人员培训、推动集成办理等，全面加强镇街人社政务服务标准化、规范化、数字化建设，</w:t>
      </w:r>
      <w:r>
        <w:t>300</w:t>
      </w:r>
      <w:r>
        <w:t>多家人社基层平台服务提档升级，工作人员专职率达</w:t>
      </w:r>
      <w:r>
        <w:t>80%</w:t>
      </w:r>
      <w:r>
        <w:t>，人社一体化信息平台权限开通率达</w:t>
      </w:r>
      <w:r>
        <w:t>80%</w:t>
      </w:r>
      <w:r>
        <w:t>，群众</w:t>
      </w:r>
      <w:r>
        <w:t>“</w:t>
      </w:r>
      <w:r>
        <w:t>就在身边</w:t>
      </w:r>
      <w:r>
        <w:t>”</w:t>
      </w:r>
      <w:r>
        <w:t>的幸福更有质感。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为健全完善就业公共服务体系，淮安市人社部门加强劳动力资源和岗位信息双向采集监测，构建“现场招聘</w:t>
      </w:r>
      <w:r>
        <w:t>+</w:t>
      </w:r>
      <w:r>
        <w:t>网络招聘</w:t>
      </w:r>
      <w:r>
        <w:t>+</w:t>
      </w:r>
      <w:r>
        <w:t>直播带岗</w:t>
      </w:r>
      <w:r>
        <w:t>”</w:t>
      </w:r>
      <w:r>
        <w:t>多维发力的立体招聘体系。加快建设零工市场、零工驿站和职业指导工作室，搭建灵活就业人员服务平台。拓展与云贵甘豫皖蒙等外埠地区劳务协作，促进劳动力跨区域精准对接和组织输送。今年以来，全市新增外埠劳务基地</w:t>
      </w:r>
      <w:r>
        <w:t>11</w:t>
      </w:r>
      <w:r>
        <w:t>个，在线上举办各类招聘活动</w:t>
      </w:r>
      <w:r>
        <w:t>529</w:t>
      </w:r>
      <w:r>
        <w:t>场次，服务保障</w:t>
      </w:r>
      <w:r>
        <w:t>12.98</w:t>
      </w:r>
      <w:r>
        <w:t>万名求职者。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“四链融合”找准提质突破口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技能是就业之基，培训是技能之源。为壮大高技能人才队伍，破解结构性就业矛盾，淮安市人社部门围绕产业链布局人才链、升级技能链、优化就业链，创新推出“精准就业”培训、“返乡雁阵”创业、“劳务名片”升级、“企业稳岗”护航、“创业苗圃”成长、“创业基地”春笋等“六大行动计划”，着力强化职业技能培训，促进高质量就业和高水平创业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失业多年的蒋大姐近日获颁家政服务员初级证书，长期在家照顾失能失智老人的她对养老照护颇有心得，她难掩内心激动地表示，希望能以证书为“敲门砖”在养老服务行业发光发热、实现人生价值。今年以来，淮安市人社部门持续推进职业技能提升行动，在人社基层平台、“家门口”就业服务站、零工市场等场所，就近就地推介培训项目，对城镇失业人员、农村劳动力等群体开展“短平快”就业技能培训，帮助他们掌握“一技之长”，实现从“体力型”劳动者向“技能型”产业工人的华丽转变。围绕“</w:t>
      </w:r>
      <w:r>
        <w:t>7+3”</w:t>
      </w:r>
      <w:r>
        <w:t>先进制造业集群企业需求，全面推行</w:t>
      </w:r>
      <w:r>
        <w:t>“</w:t>
      </w:r>
      <w:r>
        <w:t>招工即招生、入企即入校</w:t>
      </w:r>
      <w:r>
        <w:rPr>
          <w:rFonts w:hint="eastAsia"/>
        </w:rPr>
        <w:t>、校企双师联合培养”的新型学徒制，不断劳动者“点单”、人社部门“派单”、培训机构“接单”、用人单位“订单”的工作机制，</w:t>
      </w:r>
      <w:r>
        <w:t>26</w:t>
      </w:r>
      <w:r>
        <w:t>家重点企业与</w:t>
      </w:r>
      <w:r>
        <w:t>30</w:t>
      </w:r>
      <w:r>
        <w:t>所在淮院校和人力资源服务机构结对签约、融合培养，大幅提升就业培训上岗率和职工培训稳岗率。</w:t>
      </w:r>
    </w:p>
    <w:p w:rsidR="00B70AC2" w:rsidRDefault="00B70AC2" w:rsidP="00B70AC2">
      <w:pPr>
        <w:ind w:firstLineChars="200" w:firstLine="420"/>
      </w:pPr>
      <w:r>
        <w:rPr>
          <w:rFonts w:hint="eastAsia"/>
        </w:rPr>
        <w:t>在第六届淮安技能状元大赛上，从事新能源汽车智能化技术、机器人运维员、</w:t>
      </w:r>
      <w:r>
        <w:t>CAD</w:t>
      </w:r>
      <w:r>
        <w:t>机械设计、装配钳工等工种的</w:t>
      </w:r>
      <w:r>
        <w:t>470</w:t>
      </w:r>
      <w:r>
        <w:t>名青年匠才同台竞技，角逐</w:t>
      </w:r>
      <w:r>
        <w:t>“</w:t>
      </w:r>
      <w:r>
        <w:t>淮安市技术能手</w:t>
      </w:r>
      <w:r>
        <w:t>”“</w:t>
      </w:r>
      <w:r>
        <w:t>淮安市五一创新能手</w:t>
      </w:r>
      <w:r>
        <w:t>”</w:t>
      </w:r>
      <w:r>
        <w:t>等荣誉。在花艺技能比赛中获得三等奖的毛女士对自己取得的成绩很满意，</w:t>
      </w:r>
      <w:r>
        <w:t>“</w:t>
      </w:r>
      <w:r>
        <w:t>技能大赛为我们搭建了切磋技艺、互通有无、共同提高的平台，这次难得的学习交流机会对于日后花艺设计理念更新、色彩运用和造型变换助益良多。</w:t>
      </w:r>
      <w:r>
        <w:t>”</w:t>
      </w:r>
      <w:r>
        <w:t>近日，淮安市人社部门发布了</w:t>
      </w:r>
      <w:r>
        <w:t>2023</w:t>
      </w:r>
      <w:r>
        <w:t>年职业技能竞赛活动项目目录，计划年内重点围绕先进制造业、现代服务业、战略新兴产业、电子信息产业、乡村振兴产</w:t>
      </w:r>
      <w:r>
        <w:rPr>
          <w:rFonts w:hint="eastAsia"/>
        </w:rPr>
        <w:t>业等开展竞赛活动</w:t>
      </w:r>
      <w:r>
        <w:t>62</w:t>
      </w:r>
      <w:r>
        <w:t>场次，为近三年之最。据悉，全市上半年已开展补贴性职业技能培训</w:t>
      </w:r>
      <w:r>
        <w:t>2.77</w:t>
      </w:r>
      <w:r>
        <w:t>万人次，选拔培育数字技能人才、高技能人才等</w:t>
      </w:r>
      <w:r>
        <w:t>7564</w:t>
      </w:r>
      <w:r>
        <w:t>人，</w:t>
      </w:r>
      <w:r>
        <w:t>“</w:t>
      </w:r>
      <w:r>
        <w:t>以技赋能</w:t>
      </w:r>
      <w:r>
        <w:t>”</w:t>
      </w:r>
      <w:r>
        <w:t>铺就高质量就业路。</w:t>
      </w:r>
    </w:p>
    <w:p w:rsidR="00B70AC2" w:rsidRDefault="00B70AC2" w:rsidP="00940099">
      <w:pPr>
        <w:ind w:left="420" w:hanging="420"/>
        <w:jc w:val="right"/>
      </w:pPr>
      <w:r w:rsidRPr="00940099">
        <w:rPr>
          <w:rFonts w:hint="eastAsia"/>
        </w:rPr>
        <w:t>淮安市人力资源和社会保障局</w:t>
      </w:r>
      <w:r>
        <w:rPr>
          <w:rFonts w:hint="eastAsia"/>
        </w:rPr>
        <w:t xml:space="preserve"> 2023-8-30</w:t>
      </w:r>
    </w:p>
    <w:p w:rsidR="00B70AC2" w:rsidRDefault="00B70AC2" w:rsidP="00925739">
      <w:pPr>
        <w:sectPr w:rsidR="00B70AC2" w:rsidSect="009257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D4233" w:rsidRDefault="00FD4233"/>
    <w:sectPr w:rsidR="00FD42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0AC2"/>
    <w:rsid w:val="00B70AC2"/>
    <w:rsid w:val="00FD42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0A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0AC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2763</Characters>
  <Application>Microsoft Office Word</Application>
  <DocSecurity>0</DocSecurity>
  <Lines>23</Lines>
  <Paragraphs>6</Paragraphs>
  <ScaleCrop>false</ScaleCrop>
  <Company>Microsoft</Company>
  <LinksUpToDate>false</LinksUpToDate>
  <CharactersWithSpaces>3241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2023-09-08T09:27:00Z</dcterms:created>
</cp:coreProperties>
</file>