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332" w:rsidRDefault="00F24332" w:rsidP="00A53D58">
      <w:pPr>
        <w:pStyle w:val="1"/>
      </w:pPr>
      <w:r w:rsidRPr="00A53D58">
        <w:rPr>
          <w:rFonts w:hint="eastAsia"/>
        </w:rPr>
        <w:t>从一家企业到一个光伏产业链</w:t>
      </w:r>
      <w:r w:rsidRPr="00A53D58">
        <w:t xml:space="preserve"> 嘉兴秀洲光伏产业实现</w:t>
      </w:r>
      <w:r w:rsidRPr="00A53D58">
        <w:t>“</w:t>
      </w:r>
      <w:r w:rsidRPr="00A53D58">
        <w:t>地瓜式成长</w:t>
      </w:r>
      <w:r w:rsidRPr="00A53D58">
        <w:t>”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“十年前，省政府批准在秀洲区开展光伏产业‘五位一体’创新综合试点，开启了秀洲光伏产业发展序幕。到现在，秀洲已经发展起了最齐全的光伏产业链，包括做光伏玻璃的、做光伏背板的、做逆变器的……”谈到光伏产业这些年的发展成果，秀洲区招商投资促进中心招商服务科科长高爱民语气中带着骄傲。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日前，浙江公布“地瓜经济”提能升级“一号开放工程”首批最佳实践案例名单，嘉兴市报送的《聚焦“光伏</w:t>
      </w:r>
      <w:r>
        <w:t>+”</w:t>
      </w:r>
      <w:r>
        <w:t>产业链，打好六张</w:t>
      </w:r>
      <w:r>
        <w:t>“</w:t>
      </w:r>
      <w:r>
        <w:t>招商牌</w:t>
      </w:r>
      <w:r>
        <w:t>”——</w:t>
      </w:r>
      <w:r>
        <w:t>嘉兴市做大做强光伏产业链招商引资》入选。从一家龙头企业到一个完整的产业链，秀洲区聚焦</w:t>
      </w:r>
      <w:r>
        <w:t>“</w:t>
      </w:r>
      <w:r>
        <w:t>光伏小镇</w:t>
      </w:r>
      <w:r>
        <w:t>”</w:t>
      </w:r>
      <w:r>
        <w:t>建设，让光伏产业根壮藤旺，不断向上下游延伸。</w:t>
      </w:r>
    </w:p>
    <w:p w:rsidR="00F24332" w:rsidRDefault="00F24332" w:rsidP="00F24332">
      <w:pPr>
        <w:ind w:firstLineChars="200" w:firstLine="420"/>
      </w:pPr>
      <w:r>
        <w:t>01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一家玻璃企业引来一堆光伏龙头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走进嘉兴福莱特玻璃集团有限公司，各条流水线火力全开，几只“巨型”机械臂闪转腾挪间有序地进行抓取工作。偌大生产车间里，零星几个身穿工装的管理人员正对着机器输入数据，各类加工设备便自动运行、“挥洒自如”。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“现在基本上都是自动化生产，从磨边到镀膜，再到钢化，都可以由机器完成，只需要人员在旁稍加‘监督’即可。”福莱特总裁办主任苑飞介绍，通过生产制造设备的自动化、智能化和网络化建设，极大提高了劳动生产率，去年，公司营业收入同比增长超</w:t>
      </w:r>
      <w:r>
        <w:t>70%</w:t>
      </w:r>
      <w:r>
        <w:t>，订单增量约</w:t>
      </w:r>
      <w:r>
        <w:t>50%</w:t>
      </w:r>
      <w:r>
        <w:t>。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作为一家深耕光伏玻璃的制造企业，福莱特从过去名不见经传的小型玻璃生产企业，逐渐发展成为集研发、制造及销售为一体的头部企业。</w:t>
      </w:r>
      <w:r>
        <w:t>2006</w:t>
      </w:r>
      <w:r>
        <w:t>年，福莱特在国内率先成功研制超白压花玻璃，打破国外企业对于超白压花玻璃生产的垄断，成功实现光伏玻璃的国产化，开启领跑中国光伏玻璃产业之路。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而对整个秀洲区乃至嘉兴市的光伏产业来说，福莱特同样具有特殊的意义。“依托福莱特集团的光伏玻璃，隆基、阿特斯等龙头企业也被吸引到秀洲落地光伏项目。去年，位于王店镇的隆基</w:t>
      </w:r>
      <w:r>
        <w:t>10GW</w:t>
      </w:r>
      <w:r>
        <w:t>单晶组件项目实现当年开工、当年投产，创造了</w:t>
      </w:r>
      <w:r>
        <w:t>‘</w:t>
      </w:r>
      <w:r>
        <w:t>秀洲速度</w:t>
      </w:r>
      <w:r>
        <w:t>’</w:t>
      </w:r>
      <w:r>
        <w:t>。今年上半年，仅隆基一家企业就占到了全区光伏产值的</w:t>
      </w:r>
      <w:r>
        <w:t>40%</w:t>
      </w:r>
      <w:r>
        <w:t>以上。</w:t>
      </w:r>
      <w:r>
        <w:t>”</w:t>
      </w:r>
      <w:r>
        <w:t>高爱民说。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在秀洲区，不仅有福莱特、隆基这样的行业龙头，也有不少瞄准光伏新赛道的创新科技企业。小辰光伏是一家从杭州搬迁至嘉兴的科技企业，公司</w:t>
      </w:r>
      <w:r>
        <w:t>120</w:t>
      </w:r>
      <w:r>
        <w:t>多名员工中有</w:t>
      </w:r>
      <w:r>
        <w:t>80</w:t>
      </w:r>
      <w:r>
        <w:t>多人从事研发、技术调试。该公司研发的快速单晶硅制绒添加剂</w:t>
      </w:r>
      <w:r>
        <w:t>K01</w:t>
      </w:r>
      <w:r>
        <w:t>，可以降低对于模拟太阳光线的反射率，提高光电的转化效率，为国内光伏企业添加剂产品降低近</w:t>
      </w:r>
      <w:r>
        <w:t>80%</w:t>
      </w:r>
      <w:r>
        <w:t>成本。</w:t>
      </w:r>
    </w:p>
    <w:p w:rsidR="00F24332" w:rsidRDefault="00F24332" w:rsidP="00F24332">
      <w:pPr>
        <w:ind w:firstLineChars="200" w:firstLine="420"/>
      </w:pPr>
      <w:r>
        <w:t>02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以招商推进“光伏经济”根壮藤旺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十年磨一剑。如今秀洲的光伏产业，已成长为一片硕果累累的“地瓜田”。截至目前，秀洲已集聚起</w:t>
      </w:r>
      <w:r>
        <w:t>200</w:t>
      </w:r>
      <w:r>
        <w:t>余家光伏企业。</w:t>
      </w:r>
      <w:r>
        <w:t>2022</w:t>
      </w:r>
      <w:r>
        <w:t>年，实现规上产值</w:t>
      </w:r>
      <w:r>
        <w:t>302.6</w:t>
      </w:r>
      <w:r>
        <w:t>亿元，近三年年平均增速</w:t>
      </w:r>
      <w:r>
        <w:t>87%</w:t>
      </w:r>
      <w:r>
        <w:t>，是</w:t>
      </w:r>
      <w:r>
        <w:t>2020</w:t>
      </w:r>
      <w:r>
        <w:t>年的</w:t>
      </w:r>
      <w:r>
        <w:t>3.5</w:t>
      </w:r>
      <w:r>
        <w:t>倍。今年上半年，秀洲光伏新能源产值</w:t>
      </w:r>
      <w:r>
        <w:t>199</w:t>
      </w:r>
      <w:r>
        <w:t>亿，同比增长</w:t>
      </w:r>
      <w:r>
        <w:t>51.4%</w:t>
      </w:r>
      <w:r>
        <w:t>。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根壮藤旺的“光伏经济”，其形成的第一环靠的是招商。围绕招商工作，秀洲区成立了书记、区长挂帅的专项领导小组，并组建了国资招商公司。“过去，秀洲区各个乡镇、部门招商各自为战、各招各的。现在，全区的招商工作实现一盘棋统筹，同一个地块招引项目要拿出来‘比一比’，有效杜绝了低效项目带来的资源浪费。”高爱民说。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“一切围绕招商转。”为进一步提高产业招商效率，秀洲率先在嘉兴市探索实施“中心引导</w:t>
      </w:r>
      <w:r>
        <w:t>+</w:t>
      </w:r>
      <w:r>
        <w:t>市场运作</w:t>
      </w:r>
      <w:r>
        <w:t>+</w:t>
      </w:r>
      <w:r>
        <w:t>部门协同</w:t>
      </w:r>
      <w:r>
        <w:t>”</w:t>
      </w:r>
      <w:r>
        <w:t>的招商模式，创新</w:t>
      </w:r>
      <w:r>
        <w:t>“</w:t>
      </w:r>
      <w:r>
        <w:t>基金</w:t>
      </w:r>
      <w:r>
        <w:t>+</w:t>
      </w:r>
      <w:r>
        <w:t>项目</w:t>
      </w:r>
      <w:r>
        <w:t>+</w:t>
      </w:r>
      <w:r>
        <w:t>股权</w:t>
      </w:r>
      <w:r>
        <w:t>”</w:t>
      </w:r>
      <w:r>
        <w:t>招商方式，设立秀湖创业创新基金，近三年共引进</w:t>
      </w:r>
      <w:r>
        <w:t>25</w:t>
      </w:r>
      <w:r>
        <w:t>个数字产业重大项目，其中隆基</w:t>
      </w:r>
      <w:r>
        <w:t>10GW</w:t>
      </w:r>
      <w:r>
        <w:t>单晶组件项目等</w:t>
      </w:r>
      <w:r>
        <w:t>10</w:t>
      </w:r>
      <w:r>
        <w:t>个项目列入当年度省重点建设项目名单，数量列嘉兴市第一。</w:t>
      </w:r>
    </w:p>
    <w:p w:rsidR="00F24332" w:rsidRDefault="00F24332" w:rsidP="00F24332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</w:t>
      </w:r>
      <w:r>
        <w:t>28</w:t>
      </w:r>
      <w:r>
        <w:t>日，秀洲建区</w:t>
      </w:r>
      <w:r>
        <w:t>40</w:t>
      </w:r>
      <w:r>
        <w:t>周年大会暨</w:t>
      </w:r>
      <w:r>
        <w:t>2023</w:t>
      </w:r>
      <w:r>
        <w:t>秀洲经贸洽谈会召开，总投资</w:t>
      </w:r>
      <w:r>
        <w:t>1</w:t>
      </w:r>
      <w:r>
        <w:t>亿美元的喜马拉雅创新业务总部项目签约落户秀洲。</w:t>
      </w:r>
      <w:r>
        <w:t>“</w:t>
      </w:r>
      <w:r>
        <w:t>喜马拉雅选择秀洲，看中的除了优越的区位交通条件、蓬勃的科技创新热潮外，还特别关注秀洲的人文生态和市场环境。丰厚的文化积淀和产业基石，将让喜马拉雅在秀洲大有文章可做。</w:t>
      </w:r>
      <w:r>
        <w:t>”</w:t>
      </w:r>
      <w:r>
        <w:t>喜马拉雅集团董事兼副总裁沈结强表示。</w:t>
      </w:r>
    </w:p>
    <w:p w:rsidR="00F24332" w:rsidRPr="00A53D58" w:rsidRDefault="00F24332" w:rsidP="00A53D58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2023-9-7</w:t>
      </w:r>
    </w:p>
    <w:p w:rsidR="00F24332" w:rsidRDefault="00F24332" w:rsidP="00F7083D">
      <w:pPr>
        <w:sectPr w:rsidR="00F24332" w:rsidSect="00F7083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E010A" w:rsidRDefault="00EE010A"/>
    <w:sectPr w:rsidR="00EE01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4332"/>
    <w:rsid w:val="00EE010A"/>
    <w:rsid w:val="00F243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243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2433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1378</Characters>
  <Application>Microsoft Office Word</Application>
  <DocSecurity>0</DocSecurity>
  <Lines>11</Lines>
  <Paragraphs>3</Paragraphs>
  <ScaleCrop>false</ScaleCrop>
  <Company>微软中国</Company>
  <LinksUpToDate>false</LinksUpToDate>
  <CharactersWithSpaces>1616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2023-09-12T11:29:00Z</dcterms:created>
</cp:coreProperties>
</file>