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6A9" w:rsidRPr="00C0755D" w:rsidRDefault="003746A9" w:rsidP="00C0755D">
      <w:pPr>
        <w:pStyle w:val="1"/>
      </w:pPr>
      <w:r w:rsidRPr="00C0755D">
        <w:rPr>
          <w:rFonts w:hint="eastAsia"/>
        </w:rPr>
        <w:t>辽健集团抚矿总医院推进抚顺市区域卒中专科联盟高质量发展</w:t>
      </w:r>
    </w:p>
    <w:p w:rsidR="003746A9" w:rsidRDefault="003746A9" w:rsidP="003746A9">
      <w:pPr>
        <w:ind w:firstLineChars="200" w:firstLine="420"/>
        <w:jc w:val="left"/>
      </w:pPr>
      <w:r>
        <w:rPr>
          <w:rFonts w:hint="eastAsia"/>
        </w:rPr>
        <w:t>【医疗惠民】</w:t>
      </w:r>
    </w:p>
    <w:p w:rsidR="003746A9" w:rsidRDefault="003746A9" w:rsidP="003746A9">
      <w:pPr>
        <w:ind w:firstLineChars="200" w:firstLine="420"/>
        <w:jc w:val="left"/>
      </w:pPr>
      <w:r>
        <w:rPr>
          <w:rFonts w:hint="eastAsia"/>
        </w:rPr>
        <w:t>持续探索</w:t>
      </w:r>
      <w:r>
        <w:t xml:space="preserve"> </w:t>
      </w:r>
      <w:r>
        <w:t>搭建</w:t>
      </w:r>
      <w:r>
        <w:t>“</w:t>
      </w:r>
      <w:r>
        <w:t>救命医疗圈</w:t>
      </w:r>
      <w:r>
        <w:t>”</w:t>
      </w:r>
    </w:p>
    <w:p w:rsidR="003746A9" w:rsidRDefault="003746A9" w:rsidP="003746A9">
      <w:pPr>
        <w:ind w:firstLineChars="200" w:firstLine="420"/>
        <w:jc w:val="left"/>
      </w:pPr>
      <w:r>
        <w:rPr>
          <w:rFonts w:hint="eastAsia"/>
        </w:rPr>
        <w:t>辽健集团抚矿总医院推进抚顺市区域卒中专科联盟高质量发展</w:t>
      </w:r>
    </w:p>
    <w:p w:rsidR="003746A9" w:rsidRDefault="003746A9" w:rsidP="003746A9">
      <w:pPr>
        <w:ind w:firstLineChars="200" w:firstLine="420"/>
        <w:jc w:val="left"/>
      </w:pPr>
      <w:r>
        <w:rPr>
          <w:rFonts w:hint="eastAsia"/>
        </w:rPr>
        <w:t>近年来，辽健集团抚矿总医院牵头组建抚顺市区域卒中专科联盟，致力于推动区域内医联体一体化、同质化、协作化发展，为区域卒中患者保驾护航。</w:t>
      </w:r>
    </w:p>
    <w:p w:rsidR="003746A9" w:rsidRDefault="003746A9" w:rsidP="003746A9">
      <w:pPr>
        <w:ind w:firstLineChars="200" w:firstLine="420"/>
        <w:jc w:val="left"/>
      </w:pPr>
      <w:r>
        <w:rPr>
          <w:rFonts w:hint="eastAsia"/>
        </w:rPr>
        <w:t>□</w:t>
      </w:r>
      <w:r>
        <w:t xml:space="preserve"> </w:t>
      </w:r>
      <w:r>
        <w:t>本报记者</w:t>
      </w:r>
      <w:r>
        <w:t xml:space="preserve"> </w:t>
      </w:r>
      <w:r>
        <w:t>邹欣芮</w:t>
      </w:r>
    </w:p>
    <w:p w:rsidR="003746A9" w:rsidRDefault="003746A9" w:rsidP="003746A9">
      <w:pPr>
        <w:ind w:firstLineChars="200" w:firstLine="420"/>
        <w:jc w:val="left"/>
      </w:pPr>
      <w:r>
        <w:rPr>
          <w:rFonts w:hint="eastAsia"/>
        </w:rPr>
        <w:t>特约记者</w:t>
      </w:r>
      <w:r>
        <w:t xml:space="preserve"> </w:t>
      </w:r>
      <w:r>
        <w:t>姚晶</w:t>
      </w:r>
    </w:p>
    <w:p w:rsidR="003746A9" w:rsidRDefault="003746A9" w:rsidP="003746A9">
      <w:pPr>
        <w:ind w:firstLineChars="200" w:firstLine="420"/>
        <w:jc w:val="left"/>
      </w:pPr>
      <w:r>
        <w:rPr>
          <w:rFonts w:hint="eastAsia"/>
        </w:rPr>
        <w:t>卒中联盟</w:t>
      </w:r>
      <w:r>
        <w:t xml:space="preserve"> </w:t>
      </w:r>
      <w:r>
        <w:t>应时而生</w:t>
      </w:r>
    </w:p>
    <w:p w:rsidR="003746A9" w:rsidRDefault="003746A9" w:rsidP="003746A9">
      <w:pPr>
        <w:ind w:firstLineChars="200" w:firstLine="420"/>
        <w:jc w:val="left"/>
      </w:pPr>
      <w:r>
        <w:t>2022</w:t>
      </w:r>
      <w:r>
        <w:t>年</w:t>
      </w:r>
      <w:r>
        <w:t>7</w:t>
      </w:r>
      <w:r>
        <w:t>月，在抚顺市卫生健康委的领导下，在各家医疗机构的共同努力下，由辽健集团抚矿总医院牵头、多家医疗机构参与的抚顺市区域卒中专科联盟成立。</w:t>
      </w:r>
    </w:p>
    <w:p w:rsidR="003746A9" w:rsidRDefault="003746A9" w:rsidP="003746A9">
      <w:pPr>
        <w:ind w:firstLineChars="200" w:firstLine="420"/>
        <w:jc w:val="left"/>
      </w:pPr>
      <w:r>
        <w:rPr>
          <w:rFonts w:hint="eastAsia"/>
        </w:rPr>
        <w:t>辽健集团抚矿总医院神经内科是辽宁省（市域）临床重点建设专科、抚顺市神经内科质量控制中心、抚顺市重点专长科系，拥有国家高级卒中中心，这是其成为抚顺市区域卒中专科联盟核心单位的根本。</w:t>
      </w:r>
    </w:p>
    <w:p w:rsidR="003746A9" w:rsidRDefault="003746A9" w:rsidP="003746A9">
      <w:pPr>
        <w:ind w:firstLineChars="200" w:firstLine="420"/>
        <w:jc w:val="left"/>
      </w:pPr>
      <w:r>
        <w:rPr>
          <w:rFonts w:hint="eastAsia"/>
        </w:rPr>
        <w:t>抚顺市区域卒中专科联盟的启动是辽健集团抚矿总医院深入践行、逐步完善区域脑卒中筛查与防治体系，推进分级诊疗体系建设的具体实践，也是提高区域脑梗死、脑出血、蛛网膜下腔出血等致死及致残性疾病早期诊断和治疗能力，减少误诊、漏诊及改善临床预后，逐步建立区域卒中疾病筛查与防治服务网络的具体实践。</w:t>
      </w:r>
    </w:p>
    <w:p w:rsidR="003746A9" w:rsidRDefault="003746A9" w:rsidP="003746A9">
      <w:pPr>
        <w:ind w:firstLineChars="200" w:firstLine="420"/>
        <w:jc w:val="left"/>
      </w:pPr>
      <w:r>
        <w:rPr>
          <w:rFonts w:hint="eastAsia"/>
        </w:rPr>
        <w:t>抚顺市区域卒中专科联盟的成立不仅是辽健集团抚矿总医院发展史上的一个里程碑，更为市域医疗卫生机构在更大范围、更高层次、更宽领域内推进综合医改探索出一条新路。辽健集团抚矿总医院在推行多学科协作、推广卒中关键技术、提升卒中防控能力和诊治水平、提高国民健康素养、探索慢性病防治等方面将继续探索，为区域卒中患者带来新希望。</w:t>
      </w:r>
    </w:p>
    <w:p w:rsidR="003746A9" w:rsidRDefault="003746A9" w:rsidP="003746A9">
      <w:pPr>
        <w:ind w:firstLineChars="200" w:firstLine="420"/>
        <w:jc w:val="left"/>
      </w:pPr>
      <w:r>
        <w:rPr>
          <w:rFonts w:hint="eastAsia"/>
        </w:rPr>
        <w:t>同质化管理</w:t>
      </w:r>
      <w:r>
        <w:t xml:space="preserve"> </w:t>
      </w:r>
      <w:r>
        <w:t>规范化诊疗</w:t>
      </w:r>
    </w:p>
    <w:p w:rsidR="003746A9" w:rsidRDefault="003746A9" w:rsidP="003746A9">
      <w:pPr>
        <w:ind w:firstLineChars="200" w:firstLine="420"/>
        <w:jc w:val="left"/>
      </w:pPr>
      <w:r>
        <w:rPr>
          <w:rFonts w:hint="eastAsia"/>
        </w:rPr>
        <w:t>如何创建快速、高效的卒中区域协同救治体系，提高区域急性脑卒中的救治能力，是当前卒中救治面临的难题。辽健集团抚矿总医院进行了一系列“破题式”实践探索。</w:t>
      </w:r>
    </w:p>
    <w:p w:rsidR="003746A9" w:rsidRDefault="003746A9" w:rsidP="003746A9">
      <w:pPr>
        <w:ind w:firstLineChars="200" w:firstLine="420"/>
        <w:jc w:val="left"/>
      </w:pPr>
      <w:r>
        <w:rPr>
          <w:rFonts w:hint="eastAsia"/>
        </w:rPr>
        <w:t>统一规划发展，开展综合考评。抚顺市区域卒中专科联盟根据各医疗机构功能定位和发展方向，在理事会统一规划下，实行总体控制、实时监控、动态调整，校准完善发展方向、审核任务完成情况、分析运行效率指标。</w:t>
      </w:r>
    </w:p>
    <w:p w:rsidR="003746A9" w:rsidRDefault="003746A9" w:rsidP="003746A9">
      <w:pPr>
        <w:ind w:firstLineChars="200" w:firstLine="420"/>
        <w:jc w:val="left"/>
      </w:pPr>
      <w:r>
        <w:rPr>
          <w:rFonts w:hint="eastAsia"/>
        </w:rPr>
        <w:t>强化业务指导培训，提升基层医务人员技能。辽健集团抚矿总医院面向抚顺市区域卒中专科联盟成员单位免费开展一年两次的静脉溶栓技术培训，并根据需求定期免费开展会诊；优先安排抚顺市区域卒中专科联盟内的基层医务人员免费进修学习；定期到基层医院进行教学查房及建设督导。</w:t>
      </w:r>
    </w:p>
    <w:p w:rsidR="003746A9" w:rsidRDefault="003746A9" w:rsidP="003746A9">
      <w:pPr>
        <w:ind w:firstLineChars="200" w:firstLine="420"/>
        <w:jc w:val="left"/>
      </w:pPr>
      <w:r>
        <w:rPr>
          <w:rFonts w:hint="eastAsia"/>
        </w:rPr>
        <w:t>提升科研能力，共享研究资源。抚顺市区域卒中专科联盟成员单位可优先参与科研项目，共同参与</w:t>
      </w:r>
      <w:r>
        <w:t>GCP</w:t>
      </w:r>
      <w:r>
        <w:t>项目，提升医疗质量，提高科研产出，共同遵守统一的诊疗和操作规范，逐步实现疾病的规范化、同质化诊疗，进而通过可信的临床数据为治疗方案提供证据支持。</w:t>
      </w:r>
    </w:p>
    <w:p w:rsidR="003746A9" w:rsidRDefault="003746A9" w:rsidP="003746A9">
      <w:pPr>
        <w:ind w:firstLineChars="200" w:firstLine="420"/>
        <w:jc w:val="left"/>
      </w:pPr>
      <w:r>
        <w:rPr>
          <w:rFonts w:hint="eastAsia"/>
        </w:rPr>
        <w:t>完善双向定向转诊制度，建立绿色通道。辽健集团抚矿总医院结合分级诊疗工作开展情况，开展卒中联盟内的双向转诊工作。</w:t>
      </w:r>
    </w:p>
    <w:p w:rsidR="003746A9" w:rsidRDefault="003746A9" w:rsidP="003746A9">
      <w:pPr>
        <w:ind w:firstLineChars="200" w:firstLine="420"/>
        <w:jc w:val="left"/>
      </w:pPr>
      <w:r>
        <w:rPr>
          <w:rFonts w:hint="eastAsia"/>
        </w:rPr>
        <w:t>辽健集团抚矿总医院落实首诊负责制，制定抚顺市区域卒中专科联盟转诊规范与流程，建立疑难、危重患者转诊绿色通道，对转诊的患者，接收医院优先安排诊治，鼓励社区居民就近诊治，康复期的患者转回基层医疗卫生机构诊疗。</w:t>
      </w:r>
    </w:p>
    <w:p w:rsidR="003746A9" w:rsidRDefault="003746A9" w:rsidP="003746A9">
      <w:pPr>
        <w:ind w:firstLineChars="200" w:firstLine="420"/>
        <w:jc w:val="left"/>
      </w:pPr>
      <w:r>
        <w:rPr>
          <w:rFonts w:hint="eastAsia"/>
        </w:rPr>
        <w:t>提升管理及技术水平，扶持卒中中心建设工作。作为国家高级卒中中心，辽健集团抚矿总医院协助抚顺市区域卒中专科联盟成员单位提升管理及技术水平，积极传输高级卒中中心申报及建设经验，大力扶持抚顺市区域卒中专科联盟各成员单位开展卒中中心和卒中防治中心建设工作。</w:t>
      </w:r>
    </w:p>
    <w:p w:rsidR="003746A9" w:rsidRDefault="003746A9" w:rsidP="003746A9">
      <w:pPr>
        <w:ind w:firstLineChars="200" w:firstLine="420"/>
        <w:jc w:val="left"/>
      </w:pPr>
      <w:r>
        <w:rPr>
          <w:rFonts w:hint="eastAsia"/>
        </w:rPr>
        <w:t>理顺运行机制，加强督导评估。抚顺市区域卒中专科联盟将在神经内科质控中心指导下，对已确定为首批联盟成员的机构进行考核评估，促进成员单位加强学科建设、人才培养、设备增配等。</w:t>
      </w:r>
    </w:p>
    <w:p w:rsidR="003746A9" w:rsidRDefault="003746A9" w:rsidP="003746A9">
      <w:pPr>
        <w:ind w:firstLineChars="200" w:firstLine="420"/>
        <w:jc w:val="left"/>
      </w:pPr>
      <w:r>
        <w:t>2023</w:t>
      </w:r>
      <w:r>
        <w:t>年</w:t>
      </w:r>
      <w:r>
        <w:t>3</w:t>
      </w:r>
      <w:r>
        <w:t>月至</w:t>
      </w:r>
      <w:r>
        <w:t>4</w:t>
      </w:r>
      <w:r>
        <w:t>月，辽健集团抚矿总医院神经内科副主任张弘曾到新宾满族自治县多家医院就溶栓技术开展情况进行调研。</w:t>
      </w:r>
      <w:r>
        <w:t>5</w:t>
      </w:r>
      <w:r>
        <w:t>月，张弘深入乡镇卫生院调研，通过掌握基层的溶栓技术开展情况，为抚顺市区域卒中专科联盟发挥更大作用、造福更多患者提供科学依据。</w:t>
      </w:r>
    </w:p>
    <w:p w:rsidR="003746A9" w:rsidRDefault="003746A9" w:rsidP="003746A9">
      <w:pPr>
        <w:ind w:firstLineChars="200" w:firstLine="420"/>
        <w:jc w:val="left"/>
      </w:pPr>
      <w:r>
        <w:rPr>
          <w:rFonts w:hint="eastAsia"/>
        </w:rPr>
        <w:t>抚顺市区域卒中专科联盟面向县区医院及基层医疗卫生机构开展业务培训和指导，持续推进卒中救治规范化、标准化、同质化开展，构建覆盖抚顺全市的卒中救治网络。</w:t>
      </w:r>
    </w:p>
    <w:p w:rsidR="003746A9" w:rsidRDefault="003746A9" w:rsidP="003746A9">
      <w:pPr>
        <w:ind w:firstLineChars="200" w:firstLine="420"/>
        <w:jc w:val="left"/>
      </w:pPr>
      <w:r>
        <w:t>2022</w:t>
      </w:r>
      <w:r>
        <w:t>年以来，辽健集团抚矿总医院多次为新宾满族自治县和清原满族自治县医疗卫生机构培训溶栓技术。卒中患者第一时间在基层医疗卫生机构溶栓正在成为现实。</w:t>
      </w:r>
    </w:p>
    <w:p w:rsidR="003746A9" w:rsidRDefault="003746A9" w:rsidP="003746A9">
      <w:pPr>
        <w:ind w:firstLineChars="200" w:firstLine="420"/>
        <w:jc w:val="left"/>
      </w:pPr>
      <w:r>
        <w:rPr>
          <w:rFonts w:hint="eastAsia"/>
        </w:rPr>
        <w:t>近一年来，抚顺市区域卒中专科联盟采取早期筛查、急性期治疗、恢复期治疗、患者康复</w:t>
      </w:r>
      <w:r>
        <w:t>90</w:t>
      </w:r>
      <w:r>
        <w:t>天后管理的全流程闭环管理模式，为卒中患者生命健康保驾护航。</w:t>
      </w:r>
    </w:p>
    <w:p w:rsidR="003746A9" w:rsidRDefault="003746A9" w:rsidP="003746A9">
      <w:pPr>
        <w:ind w:firstLineChars="200" w:firstLine="420"/>
        <w:jc w:val="left"/>
      </w:pPr>
      <w:r>
        <w:rPr>
          <w:rFonts w:hint="eastAsia"/>
        </w:rPr>
        <w:t>卒中防治的全流程管理是大势所趋，也是辽健集团抚矿总医院神经内科正在积极推进的重点工作。</w:t>
      </w:r>
    </w:p>
    <w:p w:rsidR="003746A9" w:rsidRDefault="003746A9" w:rsidP="003746A9">
      <w:pPr>
        <w:ind w:firstLineChars="200" w:firstLine="420"/>
        <w:jc w:val="left"/>
      </w:pPr>
      <w:r>
        <w:rPr>
          <w:rFonts w:hint="eastAsia"/>
        </w:rPr>
        <w:t>通过一年多的努力，辽健集团抚矿总医院牵头建设发展的抚顺市区域卒中专科联盟，基本实现了全市基层医疗卫生机构全覆盖，在抚顺市各级医疗机构之间建立起统筹协调和分工合作机制，提升了抚顺市各层级，尤其是基层医疗卫生机构的卒中诊治能力及科研水平，加强了卒中中心建设，发展了更多急性脑卒中医疗救治定点医院，逐步建立起“基层首诊、双向转诊、急慢分治、上下联动”的分级诊疗模式。</w:t>
      </w:r>
    </w:p>
    <w:p w:rsidR="003746A9" w:rsidRPr="00112E76" w:rsidRDefault="003746A9" w:rsidP="003746A9">
      <w:pPr>
        <w:ind w:firstLineChars="200" w:firstLine="420"/>
        <w:jc w:val="left"/>
      </w:pPr>
      <w:r>
        <w:rPr>
          <w:rFonts w:hint="eastAsia"/>
        </w:rPr>
        <w:t>放眼未来，辽健集团抚矿总医院神经内科将以规范化治疗为抓手，推动抚顺市区域卒中专科联盟建设走深走实，为健康抚顺建设贡献力量。</w:t>
      </w:r>
    </w:p>
    <w:p w:rsidR="003746A9" w:rsidRDefault="003746A9" w:rsidP="003746A9">
      <w:pPr>
        <w:ind w:firstLineChars="200" w:firstLine="420"/>
        <w:jc w:val="right"/>
      </w:pPr>
      <w:r>
        <w:rPr>
          <w:rFonts w:hint="eastAsia"/>
        </w:rPr>
        <w:t>健康报</w:t>
      </w:r>
      <w:r>
        <w:rPr>
          <w:rFonts w:hint="eastAsia"/>
        </w:rPr>
        <w:t>2023-08-23</w:t>
      </w:r>
    </w:p>
    <w:p w:rsidR="003746A9" w:rsidRDefault="003746A9" w:rsidP="00B95232">
      <w:pPr>
        <w:sectPr w:rsidR="003746A9" w:rsidSect="00B95232">
          <w:type w:val="continuous"/>
          <w:pgSz w:w="11906" w:h="16838"/>
          <w:pgMar w:top="1644" w:right="1236" w:bottom="1418" w:left="1814" w:header="851" w:footer="907" w:gutter="0"/>
          <w:pgNumType w:start="1"/>
          <w:cols w:space="720"/>
          <w:docGrid w:type="lines" w:linePitch="341" w:charSpace="2373"/>
        </w:sectPr>
      </w:pPr>
    </w:p>
    <w:p w:rsidR="00AC0ACA" w:rsidRDefault="00AC0ACA"/>
    <w:sectPr w:rsidR="00AC0A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46A9"/>
    <w:rsid w:val="003746A9"/>
    <w:rsid w:val="00AC0A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46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746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1771</Characters>
  <Application>Microsoft Office Word</Application>
  <DocSecurity>0</DocSecurity>
  <Lines>14</Lines>
  <Paragraphs>4</Paragraphs>
  <ScaleCrop>false</ScaleCrop>
  <Company>微软中国</Company>
  <LinksUpToDate>false</LinksUpToDate>
  <CharactersWithSpaces>2077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2023-09-11T12:22:00Z</dcterms:created>
</cp:coreProperties>
</file>