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04" w:rsidRDefault="00185D04" w:rsidP="00E7112F">
      <w:pPr>
        <w:pStyle w:val="1"/>
      </w:pPr>
      <w:r w:rsidRPr="00E7112F">
        <w:rPr>
          <w:rFonts w:hint="eastAsia"/>
        </w:rPr>
        <w:t>赣深两地探索司法协作机制</w:t>
      </w:r>
      <w:r w:rsidRPr="00E7112F">
        <w:t xml:space="preserve"> 共同搭建社区矫正互助平台</w:t>
      </w:r>
    </w:p>
    <w:p w:rsidR="00185D04" w:rsidRDefault="00185D04" w:rsidP="00185D04">
      <w:pPr>
        <w:ind w:firstLineChars="200" w:firstLine="420"/>
      </w:pPr>
      <w:r>
        <w:rPr>
          <w:rFonts w:hint="eastAsia"/>
        </w:rPr>
        <w:t>为进一步加强社区矫正对象经常性跨区域协助监管、异地协查、信息资源共享等社区矫正工作协作交流，江西省赣州市司法局顺应融湾大势，主动对接深圳市司法局，积极探索建立社区矫正跨区域协作机制，共同搭建互助平台，不断拓宽协作领域，化解跨区域监管难题，携手推动社区矫正共建共治共享。</w:t>
      </w:r>
    </w:p>
    <w:p w:rsidR="00185D04" w:rsidRDefault="00185D04" w:rsidP="00185D04">
      <w:pPr>
        <w:ind w:firstLineChars="200" w:firstLine="420"/>
      </w:pPr>
      <w:r>
        <w:rPr>
          <w:rFonts w:hint="eastAsia"/>
        </w:rPr>
        <w:t>走出去：赴深学习</w:t>
      </w:r>
      <w:r>
        <w:t xml:space="preserve"> </w:t>
      </w:r>
      <w:r>
        <w:t>借鉴经验</w:t>
      </w:r>
    </w:p>
    <w:p w:rsidR="00185D04" w:rsidRDefault="00185D04" w:rsidP="00185D04">
      <w:pPr>
        <w:ind w:firstLineChars="200" w:firstLine="420"/>
      </w:pPr>
      <w:r>
        <w:rPr>
          <w:rFonts w:hint="eastAsia"/>
        </w:rPr>
        <w:t>近期，赣州市司法局组织学习调研组，赴深圳市司法局学习调研社区矫正对象监督管理、教育帮扶、信息化核查等社区矫正工作，并就双方社区矫正跨区域协作事项进行洽谈交流。深圳市司法局社区矫正管理处处长邹天强、副处长邱敏参加调研。</w:t>
      </w:r>
    </w:p>
    <w:p w:rsidR="00185D04" w:rsidRDefault="00185D04" w:rsidP="00185D04">
      <w:pPr>
        <w:ind w:firstLineChars="200" w:firstLine="420"/>
      </w:pPr>
      <w:r>
        <w:rPr>
          <w:rFonts w:hint="eastAsia"/>
        </w:rPr>
        <w:t>调研组参观了深圳市社区矫正指挥中心，现场观摩了深圳市智慧社区矫正管理平台建设运行情况，学习了深圳市司法局出台社区矫正工作信息化核查暂行规定、建立社区矫正执法检查工作制度、打造社区矫正专员等专业化职业化队伍、构建教育帮扶多元化体系等先进经验做法。</w:t>
      </w:r>
    </w:p>
    <w:p w:rsidR="00185D04" w:rsidRDefault="00185D04" w:rsidP="00185D04">
      <w:pPr>
        <w:ind w:firstLineChars="200" w:firstLine="420"/>
      </w:pPr>
      <w:r>
        <w:rPr>
          <w:rFonts w:hint="eastAsia"/>
        </w:rPr>
        <w:t>座谈会上，双方分别介绍了本地区社区矫正工作概况，交流了社区矫正对象外出申请审批、协助监管、成员单位参与社区矫正工作等情况，并就社区矫正跨区域协作事项进行了深入探讨。期间，调研组还前往深圳市福田区社区矫正中心、坪山区社区矫正中心实地学习“智慧矫正”建设等工作。</w:t>
      </w:r>
    </w:p>
    <w:p w:rsidR="00185D04" w:rsidRDefault="00185D04" w:rsidP="00185D04">
      <w:pPr>
        <w:ind w:firstLineChars="200" w:firstLine="420"/>
      </w:pPr>
      <w:r>
        <w:rPr>
          <w:rFonts w:hint="eastAsia"/>
        </w:rPr>
        <w:t>请进来：访赣调研</w:t>
      </w:r>
      <w:r>
        <w:t xml:space="preserve"> </w:t>
      </w:r>
      <w:r>
        <w:t>深化合作</w:t>
      </w:r>
    </w:p>
    <w:p w:rsidR="00185D04" w:rsidRDefault="00185D04" w:rsidP="00185D04">
      <w:pPr>
        <w:ind w:firstLineChars="200" w:firstLine="420"/>
      </w:pPr>
      <w:r>
        <w:rPr>
          <w:rFonts w:hint="eastAsia"/>
        </w:rPr>
        <w:t>继赣州市司法局调研组赴深圳市学习调研后，近日，深圳市司法局社区矫正管理处处长邹天强带领调研组来到赣州深入开展回访调研。赣州市司法局党组书记、局长郭佩群，四级调研员范平参与调研。</w:t>
      </w:r>
    </w:p>
    <w:p w:rsidR="00185D04" w:rsidRDefault="00185D04" w:rsidP="00185D04">
      <w:pPr>
        <w:ind w:firstLineChars="200" w:firstLine="420"/>
      </w:pPr>
      <w:r>
        <w:rPr>
          <w:rFonts w:hint="eastAsia"/>
        </w:rPr>
        <w:t>调研组先后来到赣州市于都县中央红军长征出发纪念馆、梓山镇潭头民主法治示范村等示范点，实地查看听取了社区矫正中心“智慧矫正”建设及运营情况，并就建立两地社区矫正信息化数据互联互通机制问题进行了互动交流。在章贡区，调研组察看了“智慧矫正中心”硬件建设，了解外出审批和监督管理以及社区矫正档案资料和危险性评估工作台账等情况，与赣州市司法局深入交流了社区矫正对象居住地变更等异地协作事项。</w:t>
      </w:r>
    </w:p>
    <w:p w:rsidR="00185D04" w:rsidRDefault="00185D04" w:rsidP="00185D04">
      <w:pPr>
        <w:ind w:firstLineChars="200" w:firstLine="420"/>
      </w:pPr>
      <w:r>
        <w:rPr>
          <w:rFonts w:hint="eastAsia"/>
        </w:rPr>
        <w:t>在龙南市，调研组先后到关西镇、里仁镇调研社区矫正对象接受红色教育、参与社会公益、社区矫正对象经常性跨市县活动总体概况，对社区矫正对象经常性跨区域异地协助监管、执法联络等情况进行了深入探讨，并对下一步建立社区矫正跨区域协作机制提出了指导性和建设性意见。</w:t>
      </w:r>
    </w:p>
    <w:p w:rsidR="00185D04" w:rsidRDefault="00185D04" w:rsidP="00185D04">
      <w:pPr>
        <w:ind w:firstLineChars="200" w:firstLine="420"/>
      </w:pPr>
      <w:r>
        <w:rPr>
          <w:rFonts w:hint="eastAsia"/>
        </w:rPr>
        <w:t>通过回访调研，深圳市司法局调研组一致认为，赣州市历经</w:t>
      </w:r>
      <w:r>
        <w:t>10</w:t>
      </w:r>
      <w:r>
        <w:t>多年积极探索，走出了社区矫正工作新路子，在监督管理机制、教育矫正模式和信息化建设方面的相关做法和成功经验值得借鉴。</w:t>
      </w:r>
    </w:p>
    <w:p w:rsidR="00185D04" w:rsidRDefault="00185D04" w:rsidP="00185D04">
      <w:pPr>
        <w:ind w:firstLineChars="200" w:firstLine="420"/>
      </w:pPr>
      <w:r>
        <w:rPr>
          <w:rFonts w:hint="eastAsia"/>
        </w:rPr>
        <w:t>双方表示，深圳与赣州地缘相近、人文相亲，两地司法局强化合作共建、学习交流，为加强社区矫正跨区域协作打下了坚实基础。要高质量落实两地合作共建协议，加强社区矫正对象经常性跨区域协助监管、异地协查、信息资源共享等方面深度合作，建立长期稳定的协作关系，不断深化改革创新，共同探索推进社区矫正高质量发展举措。要尽快促成两地社区矫正跨区域协作框架协议的签署，携手推动两地社区矫正共建共治共享，为构建安全稳定的社会环境架桥铺路，实现特区老区携手并进、共赢发展。</w:t>
      </w:r>
    </w:p>
    <w:p w:rsidR="00185D04" w:rsidRDefault="00185D04" w:rsidP="00E7112F">
      <w:pPr>
        <w:jc w:val="right"/>
      </w:pPr>
      <w:r w:rsidRPr="00E7112F">
        <w:rPr>
          <w:rFonts w:hint="eastAsia"/>
        </w:rPr>
        <w:t>江西省司法厅</w:t>
      </w:r>
      <w:r>
        <w:rPr>
          <w:rFonts w:hint="eastAsia"/>
        </w:rPr>
        <w:t>2023-8-28</w:t>
      </w:r>
    </w:p>
    <w:p w:rsidR="00185D04" w:rsidRDefault="00185D04" w:rsidP="00924D95">
      <w:pPr>
        <w:sectPr w:rsidR="00185D04" w:rsidSect="00924D95">
          <w:type w:val="continuous"/>
          <w:pgSz w:w="11906" w:h="16838"/>
          <w:pgMar w:top="1644" w:right="1236" w:bottom="1418" w:left="1814" w:header="851" w:footer="907" w:gutter="0"/>
          <w:pgNumType w:start="1"/>
          <w:cols w:space="720"/>
          <w:docGrid w:type="lines" w:linePitch="341" w:charSpace="2373"/>
        </w:sectPr>
      </w:pPr>
    </w:p>
    <w:p w:rsidR="00BB7501" w:rsidRDefault="00BB7501"/>
    <w:sectPr w:rsidR="00BB75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04"/>
    <w:rsid w:val="00185D04"/>
    <w:rsid w:val="00BB7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5D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5D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2023-09-05T12:02:00Z</dcterms:created>
</cp:coreProperties>
</file>