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B1" w:rsidRDefault="00B16BB1" w:rsidP="00A66380">
      <w:pPr>
        <w:pStyle w:val="1"/>
      </w:pPr>
      <w:r w:rsidRPr="00A66380">
        <w:rPr>
          <w:rFonts w:hint="eastAsia"/>
        </w:rPr>
        <w:t>城固县司法局着力打造“红心向党</w:t>
      </w:r>
      <w:r w:rsidRPr="00A66380">
        <w:t xml:space="preserve"> 法治惠民</w:t>
      </w:r>
      <w:r w:rsidRPr="00A66380">
        <w:t>”</w:t>
      </w:r>
      <w:r w:rsidRPr="00A66380">
        <w:t>党建品牌</w:t>
      </w:r>
    </w:p>
    <w:p w:rsidR="00B16BB1" w:rsidRDefault="00B16BB1" w:rsidP="00B16BB1">
      <w:pPr>
        <w:ind w:firstLineChars="200" w:firstLine="420"/>
      </w:pPr>
      <w:r>
        <w:rPr>
          <w:rFonts w:hint="eastAsia"/>
        </w:rPr>
        <w:t>汉中市城固县司法局以党的建设为核心，以学习教育为主线，以法律服务为载体，以纪律作风为保障，坚持“法治为民”的服务理念，着力打造“红心向党</w:t>
      </w:r>
      <w:r>
        <w:t xml:space="preserve"> </w:t>
      </w:r>
      <w:r>
        <w:t>法治惠民</w:t>
      </w:r>
      <w:r>
        <w:t>”</w:t>
      </w:r>
      <w:r>
        <w:t>党建品牌。</w:t>
      </w:r>
    </w:p>
    <w:p w:rsidR="00B16BB1" w:rsidRDefault="00B16BB1" w:rsidP="00B16BB1">
      <w:pPr>
        <w:ind w:firstLineChars="200" w:firstLine="420"/>
      </w:pPr>
      <w:r>
        <w:rPr>
          <w:rFonts w:hint="eastAsia"/>
        </w:rPr>
        <w:t>筑牢政治忠诚</w:t>
      </w:r>
    </w:p>
    <w:p w:rsidR="00B16BB1" w:rsidRDefault="00B16BB1" w:rsidP="00B16BB1">
      <w:pPr>
        <w:ind w:firstLineChars="200" w:firstLine="420"/>
      </w:pPr>
      <w:r>
        <w:rPr>
          <w:rFonts w:hint="eastAsia"/>
        </w:rPr>
        <w:t>严格落实“司法行政讲政治讲党建”要求，筑牢政治忠诚，严明政治规矩，强化政治担当，机关党组每半年听取支部工作汇报，分析研究问题，提出意见建议，指导工作落实。坚持将党建工作与业务工作一起研究部署、一起推动落实，真正形成责任明确，齐抓共管的党建工作格局，不断推动各项工作目标任务顺利完成。严格“三会一课”制度，组织党员学习党的路线方针政策、时事政治和科学文化知识，不断提高党员的理想信念、理论修养、政治觉悟和工作水平。加强党组织班子建设，制定工作计划，配好用好党务干部，强化党建工作指导力度，提高党建工作能力和水平，实现党建工作全覆盖。</w:t>
      </w:r>
    </w:p>
    <w:p w:rsidR="00B16BB1" w:rsidRDefault="00B16BB1" w:rsidP="00B16BB1">
      <w:pPr>
        <w:ind w:firstLineChars="200" w:firstLine="420"/>
      </w:pPr>
      <w:r>
        <w:rPr>
          <w:rFonts w:hint="eastAsia"/>
        </w:rPr>
        <w:t>提升服务能力</w:t>
      </w:r>
    </w:p>
    <w:p w:rsidR="00B16BB1" w:rsidRDefault="00B16BB1" w:rsidP="00B16BB1">
      <w:pPr>
        <w:ind w:firstLineChars="200" w:firstLine="420"/>
      </w:pPr>
      <w:r>
        <w:rPr>
          <w:rFonts w:hint="eastAsia"/>
        </w:rPr>
        <w:t>完善学习机制，优化学习内容，丰富学习形式，常态化开展党史学习教育，通过三会一课、主题党日活动，采取学习、交流、讨论等方式不断加深对《党章》、党史的领悟，对《条例》和《准则》的贯彻。建立青年理论学习小组，引导机关党员干部树立终身学习的风气。坚持“干什么学什么，缺什么补什么”的原则，深入学习各种理论和业务知识。领导干部积极讲授政治理论，每年至少作一次理论辅导。推动普通党员人人上讲台，提高综合能力。依托</w:t>
      </w:r>
      <w:r>
        <w:t xml:space="preserve"> “</w:t>
      </w:r>
      <w:r>
        <w:t>人人讲身边人身边事</w:t>
      </w:r>
      <w:r>
        <w:t>”</w:t>
      </w:r>
      <w:r>
        <w:t>、</w:t>
      </w:r>
      <w:r>
        <w:t>“</w:t>
      </w:r>
      <w:r>
        <w:t>人人讲法律</w:t>
      </w:r>
      <w:r>
        <w:t>”</w:t>
      </w:r>
      <w:r>
        <w:t>等活动，推动形成</w:t>
      </w:r>
      <w:r>
        <w:t>“</w:t>
      </w:r>
      <w:r>
        <w:t>党员上讲台、人人讲党课</w:t>
      </w:r>
      <w:r>
        <w:t>”</w:t>
      </w:r>
      <w:r>
        <w:t>良好氛围。</w:t>
      </w:r>
    </w:p>
    <w:p w:rsidR="00B16BB1" w:rsidRDefault="00B16BB1" w:rsidP="00B16BB1">
      <w:pPr>
        <w:ind w:firstLineChars="200" w:firstLine="420"/>
      </w:pPr>
      <w:r>
        <w:rPr>
          <w:rFonts w:hint="eastAsia"/>
        </w:rPr>
        <w:t>践行为民宗旨</w:t>
      </w:r>
    </w:p>
    <w:p w:rsidR="00B16BB1" w:rsidRDefault="00B16BB1" w:rsidP="00B16BB1">
      <w:pPr>
        <w:ind w:firstLineChars="200" w:firstLine="420"/>
      </w:pPr>
      <w:r>
        <w:rPr>
          <w:rFonts w:hint="eastAsia"/>
        </w:rPr>
        <w:t>大力开展“走在前、做表率”活动。推动全体党员开展承诺践诺评诺活动；针对司法行政工作特点，开展树先锋评模范活动。大力开展“下基层、解民忧”活动。组织局机关干部下沉基层司法所，常态化开展一村（社区）一法律顾问进村（社区）、法律服务进企业、法治副校长进学校、普法宣讲进机关等“四进”活动。落实“马上就办”制度，优化服务流程，建成</w:t>
      </w:r>
      <w:r>
        <w:t>17</w:t>
      </w:r>
      <w:r>
        <w:t>个镇（街道）公共法律服务站和</w:t>
      </w:r>
      <w:r>
        <w:t>272</w:t>
      </w:r>
      <w:r>
        <w:t>个村居（社区）公共法律服务室，提升公共法律服务水平。大力开展</w:t>
      </w:r>
      <w:r>
        <w:t>“</w:t>
      </w:r>
      <w:r>
        <w:t>接地气、凝人心</w:t>
      </w:r>
      <w:r>
        <w:t>”</w:t>
      </w:r>
      <w:r>
        <w:t>活动。以党建引领基层社会治理为抓手，打造</w:t>
      </w:r>
      <w:r>
        <w:t>“</w:t>
      </w:r>
      <w:r>
        <w:t>悟党史集民间能手</w:t>
      </w:r>
      <w:r>
        <w:t xml:space="preserve"> </w:t>
      </w:r>
      <w:r>
        <w:t>解民忧息百姓纠</w:t>
      </w:r>
      <w:r>
        <w:rPr>
          <w:rFonts w:hint="eastAsia"/>
        </w:rPr>
        <w:t>纷”党建项目，将人民调解与党建工作高度融合，整合各类优势力量和资源要素，打造“一包抓二重点三融合”矛盾纠纷调处模式，构建“调解室</w:t>
      </w:r>
      <w:r>
        <w:t>+</w:t>
      </w:r>
      <w:r>
        <w:t>调解员</w:t>
      </w:r>
      <w:r>
        <w:t>+</w:t>
      </w:r>
      <w:r>
        <w:t>党员</w:t>
      </w:r>
      <w:r>
        <w:t>”</w:t>
      </w:r>
      <w:r>
        <w:t>的齐抓共管格局，推动基层党建与基层社会治理同频共振、互促共进，筑牢基层稳定</w:t>
      </w:r>
      <w:r>
        <w:t>“</w:t>
      </w:r>
      <w:r>
        <w:t>第一道防线</w:t>
      </w:r>
      <w:r>
        <w:t>”</w:t>
      </w:r>
      <w:r>
        <w:t>。党员与群众协同发力，社区与单位共驻共建，落实</w:t>
      </w:r>
      <w:r>
        <w:t>“</w:t>
      </w:r>
      <w:r>
        <w:t>双报到</w:t>
      </w:r>
      <w:r>
        <w:t>”</w:t>
      </w:r>
      <w:r>
        <w:t>工作要求，组织党员干部积极到社区报到，参与法治宣传、矛盾纠纷排查等工作，使基层党建压舱石和推进器的作用得到充分发挥。</w:t>
      </w:r>
    </w:p>
    <w:p w:rsidR="00B16BB1" w:rsidRDefault="00B16BB1" w:rsidP="00B16BB1">
      <w:pPr>
        <w:ind w:firstLineChars="200" w:firstLine="420"/>
      </w:pPr>
      <w:r>
        <w:rPr>
          <w:rFonts w:hint="eastAsia"/>
        </w:rPr>
        <w:t>坚守清廉本色</w:t>
      </w:r>
    </w:p>
    <w:p w:rsidR="00B16BB1" w:rsidRDefault="00B16BB1" w:rsidP="00B16BB1">
      <w:pPr>
        <w:ind w:firstLineChars="200" w:firstLine="420"/>
      </w:pPr>
      <w:r>
        <w:rPr>
          <w:rFonts w:hint="eastAsia"/>
        </w:rPr>
        <w:t>突出宣廉倡廉。在宣传栏、公开栏上开辟“廉政文化”专栏，形成廉洁从业的办公场所。突出践廉筑廉。开展领导干部讲廉政党课，帮助全体人员树立正确的价值观和政绩观。重要节日召开廉政，定期推送廉洁“微党课”，让文化熏陶和党课教育“如影随形”。突出敬廉畏廉。组织观看廉政警示纪录片、励志影片，用正、反两方面引导干部职工反贪拒腐、知廉守廉。城固县司法局将以“红心向党</w:t>
      </w:r>
      <w:r>
        <w:t xml:space="preserve"> </w:t>
      </w:r>
      <w:r>
        <w:t>法治惠民</w:t>
      </w:r>
      <w:r>
        <w:t>”</w:t>
      </w:r>
      <w:r>
        <w:t>品牌创建为契机，不断增强党员干部向心力、凝聚力，努力打造一支讲政治、爱奉献、业务精、争先锋的司法行政党员干部队伍，为优化营商环境、平安城固建设提供坚强</w:t>
      </w:r>
      <w:r>
        <w:rPr>
          <w:rFonts w:hint="eastAsia"/>
        </w:rPr>
        <w:t>有力的法治保障。</w:t>
      </w:r>
    </w:p>
    <w:p w:rsidR="00B16BB1" w:rsidRDefault="00B16BB1" w:rsidP="00A66380">
      <w:pPr>
        <w:jc w:val="right"/>
      </w:pPr>
      <w:r w:rsidRPr="00A66380">
        <w:rPr>
          <w:rFonts w:hint="eastAsia"/>
        </w:rPr>
        <w:t>汉中市城固县司法局</w:t>
      </w:r>
      <w:r>
        <w:rPr>
          <w:rFonts w:hint="eastAsia"/>
        </w:rPr>
        <w:t>2023-8-28</w:t>
      </w:r>
    </w:p>
    <w:p w:rsidR="00B16BB1" w:rsidRDefault="00B16BB1" w:rsidP="00924D95">
      <w:pPr>
        <w:sectPr w:rsidR="00B16BB1" w:rsidSect="00924D9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221ED" w:rsidRDefault="002221ED"/>
    <w:sectPr w:rsidR="00222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BB1"/>
    <w:rsid w:val="002221ED"/>
    <w:rsid w:val="00B1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6BB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16BB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2023-09-05T12:02:00Z</dcterms:created>
</cp:coreProperties>
</file>