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40" w:rsidRPr="00885F5C" w:rsidRDefault="00BA3A40" w:rsidP="00885F5C">
      <w:pPr>
        <w:pStyle w:val="1"/>
      </w:pPr>
      <w:r w:rsidRPr="00885F5C">
        <w:rPr>
          <w:rFonts w:hint="eastAsia"/>
        </w:rPr>
        <w:t>一镇街一特色！</w:t>
      </w:r>
      <w:r w:rsidRPr="00885F5C">
        <w:t xml:space="preserve"> 花都区构建</w:t>
      </w:r>
      <w:r w:rsidRPr="00885F5C">
        <w:t>“</w:t>
      </w:r>
      <w:r w:rsidRPr="00885F5C">
        <w:t>五好</w:t>
      </w:r>
      <w:r w:rsidRPr="00885F5C">
        <w:t>”</w:t>
      </w:r>
      <w:r w:rsidRPr="00885F5C">
        <w:t>公共卫生治理新格局</w:t>
      </w:r>
    </w:p>
    <w:p w:rsidR="00BA3A40" w:rsidRDefault="00BA3A40" w:rsidP="00BA3A40">
      <w:pPr>
        <w:ind w:firstLineChars="200" w:firstLine="420"/>
        <w:jc w:val="left"/>
      </w:pPr>
      <w:r>
        <w:rPr>
          <w:rFonts w:hint="eastAsia"/>
        </w:rPr>
        <w:t>近日，广州市公共卫生委员会办公室联合市区两级专家到花都区花东镇、秀全街、新雅街开展“五好”公共卫生委员会建设“抽点查”现场督导，相关经验做法获得肯定。</w:t>
      </w:r>
    </w:p>
    <w:p w:rsidR="00BA3A40" w:rsidRDefault="00BA3A40" w:rsidP="00BA3A40">
      <w:pPr>
        <w:ind w:firstLineChars="200" w:firstLine="420"/>
        <w:jc w:val="left"/>
      </w:pPr>
      <w:r>
        <w:t>2023</w:t>
      </w:r>
      <w:r>
        <w:t>年初，花都区在辖区</w:t>
      </w:r>
      <w:r>
        <w:t>4</w:t>
      </w:r>
      <w:r>
        <w:t>街</w:t>
      </w:r>
      <w:r>
        <w:t>6</w:t>
      </w:r>
      <w:r>
        <w:t>镇全面铺开</w:t>
      </w:r>
      <w:r>
        <w:t>“</w:t>
      </w:r>
      <w:r>
        <w:t>五好</w:t>
      </w:r>
      <w:r>
        <w:t>”</w:t>
      </w:r>
      <w:r>
        <w:t>公共卫生委员会建设，加快构建全方位全覆盖公共卫生体系，创新打造基层公共卫生治理</w:t>
      </w:r>
      <w:r>
        <w:t>“</w:t>
      </w:r>
      <w:r>
        <w:t>花都模式</w:t>
      </w:r>
      <w:r>
        <w:t>”</w:t>
      </w:r>
      <w:r>
        <w:t>。高位推动，汇聚</w:t>
      </w:r>
      <w:r>
        <w:t>“</w:t>
      </w:r>
      <w:r>
        <w:t>五好</w:t>
      </w:r>
      <w:r>
        <w:t>”</w:t>
      </w:r>
      <w:r>
        <w:t>公卫委建设合力：成立以区委书记为第一主任，区长为主任的花都区公共卫生委员会。印发</w:t>
      </w:r>
      <w:r>
        <w:t>“</w:t>
      </w:r>
      <w:r>
        <w:t>五好</w:t>
      </w:r>
      <w:r>
        <w:t>”</w:t>
      </w:r>
      <w:r>
        <w:t>镇（街）公共卫生委员会全面建设工作方案，制定建设任务清单，列入年度区级绩效考核，召开建设工作会议，区委副书记作动员，向全区上下发出全面铺开</w:t>
      </w:r>
      <w:r>
        <w:t>“</w:t>
      </w:r>
      <w:r>
        <w:t>五好</w:t>
      </w:r>
      <w:r>
        <w:t>”</w:t>
      </w:r>
      <w:r>
        <w:t>镇（街）公共卫生委员会建设的强烈信号。</w:t>
      </w:r>
    </w:p>
    <w:p w:rsidR="00BA3A40" w:rsidRDefault="00BA3A40" w:rsidP="00BA3A40">
      <w:pPr>
        <w:ind w:firstLineChars="200" w:firstLine="420"/>
        <w:jc w:val="left"/>
      </w:pPr>
      <w:r>
        <w:rPr>
          <w:rFonts w:hint="eastAsia"/>
        </w:rPr>
        <w:t>与此同时，统筹资源，打响“五好”公卫委建设品牌：统筹政府、企业、医疗、社会、群众、志愿者资源力量，组织开展</w:t>
      </w:r>
      <w:r>
        <w:t>2023</w:t>
      </w:r>
      <w:r>
        <w:t>年</w:t>
      </w:r>
      <w:r>
        <w:t>“</w:t>
      </w:r>
      <w:r>
        <w:t>世界家庭医生日现场活动</w:t>
      </w:r>
      <w:r>
        <w:t>”“</w:t>
      </w:r>
      <w:r>
        <w:t>居民健康素养知识竞赛活动</w:t>
      </w:r>
      <w:r>
        <w:t>”“</w:t>
      </w:r>
      <w:r>
        <w:t>基本公卫服务职业技能竞赛</w:t>
      </w:r>
      <w:r>
        <w:t>”“</w:t>
      </w:r>
      <w:r>
        <w:t>广清一体化登革热疫情应急处置联合演练</w:t>
      </w:r>
      <w:r>
        <w:t>”</w:t>
      </w:r>
      <w:r>
        <w:t>等多场活动，全力推进巩固国家卫生城市复审工作，推出《花都名医面对面》《花都医课》，充分利用省、市、区级媒体广泛开展宣传报道，切实提高公共卫生委员会的知名度和影响力，营造</w:t>
      </w:r>
      <w:r>
        <w:t>“</w:t>
      </w:r>
      <w:r>
        <w:t>五好</w:t>
      </w:r>
      <w:r>
        <w:t>”</w:t>
      </w:r>
      <w:r>
        <w:t>建设浓厚氛围。</w:t>
      </w:r>
    </w:p>
    <w:p w:rsidR="00BA3A40" w:rsidRDefault="00BA3A40" w:rsidP="00BA3A40">
      <w:pPr>
        <w:ind w:firstLineChars="200" w:firstLine="420"/>
        <w:jc w:val="left"/>
      </w:pPr>
      <w:r>
        <w:rPr>
          <w:rFonts w:hint="eastAsia"/>
        </w:rPr>
        <w:t>在此基础上，凝练特色，彰显“五好”公卫委建设实效；各镇（街）紧紧围绕“党建引领好、体系建设好、制度创新好、公卫服务好、群众反映好”的“五好”要求，积极探索、大胆实践，逐步实现“一镇（街）一特色”，目前，花都区</w:t>
      </w:r>
      <w:r>
        <w:t>4</w:t>
      </w:r>
      <w:r>
        <w:t>个街道</w:t>
      </w:r>
      <w:r>
        <w:t>6</w:t>
      </w:r>
      <w:r>
        <w:t>个镇</w:t>
      </w:r>
      <w:r>
        <w:t>259</w:t>
      </w:r>
      <w:r>
        <w:t>个村（社区）公共卫生委员会已全部组建到位。</w:t>
      </w:r>
    </w:p>
    <w:p w:rsidR="00BA3A40" w:rsidRDefault="00BA3A40" w:rsidP="00BA3A40">
      <w:pPr>
        <w:ind w:firstLineChars="200" w:firstLine="420"/>
        <w:jc w:val="left"/>
      </w:pPr>
      <w:r>
        <w:rPr>
          <w:rFonts w:hint="eastAsia"/>
        </w:rPr>
        <w:t>其中，秀全街发动党员、公职人员、团员组建“</w:t>
      </w:r>
      <w:r>
        <w:t>1+1+1+N”</w:t>
      </w:r>
      <w:r>
        <w:t>基层治理队伍，构建</w:t>
      </w:r>
      <w:r>
        <w:t>“</w:t>
      </w:r>
      <w:r>
        <w:t>村社提供阵地、社会组织入驻、社工给予指导、社会志愿者参与、社会慈善支持</w:t>
      </w:r>
      <w:r>
        <w:t>”</w:t>
      </w:r>
      <w:r>
        <w:t>城中村的公共卫生治理模式。充分发挥</w:t>
      </w:r>
      <w:r>
        <w:t>“</w:t>
      </w:r>
      <w:r>
        <w:t>秀全大妈</w:t>
      </w:r>
      <w:r>
        <w:t>”</w:t>
      </w:r>
      <w:r>
        <w:t>社会治理品牌在公共卫生工作中的作用，目前</w:t>
      </w:r>
      <w:r>
        <w:t>“</w:t>
      </w:r>
      <w:r>
        <w:t>秀全大妈</w:t>
      </w:r>
      <w:r>
        <w:t>”</w:t>
      </w:r>
      <w:r>
        <w:t>志愿者团队</w:t>
      </w:r>
      <w:r>
        <w:t>2300</w:t>
      </w:r>
      <w:r>
        <w:t>余人，志愿服务覆盖秀全街</w:t>
      </w:r>
      <w:r>
        <w:t>13</w:t>
      </w:r>
      <w:r>
        <w:t>个村（社区）、</w:t>
      </w:r>
      <w:r>
        <w:t>5</w:t>
      </w:r>
      <w:r>
        <w:t>所高校以及</w:t>
      </w:r>
      <w:r>
        <w:t>12</w:t>
      </w:r>
      <w:r>
        <w:t>个驻区部队，直接受益的社区中老年人</w:t>
      </w:r>
      <w:r>
        <w:t>35000</w:t>
      </w:r>
      <w:r>
        <w:t>名、家庭</w:t>
      </w:r>
      <w:r>
        <w:t>15000</w:t>
      </w:r>
      <w:r>
        <w:t>多户，间接受益</w:t>
      </w:r>
      <w:r>
        <w:t>25</w:t>
      </w:r>
      <w:r>
        <w:t>万余人，深受辖内居民的好评。</w:t>
      </w:r>
    </w:p>
    <w:p w:rsidR="00BA3A40" w:rsidRDefault="00BA3A40" w:rsidP="00BA3A40">
      <w:pPr>
        <w:ind w:firstLineChars="200" w:firstLine="420"/>
        <w:jc w:val="left"/>
      </w:pPr>
      <w:r>
        <w:rPr>
          <w:rFonts w:hint="eastAsia"/>
        </w:rPr>
        <w:t>新雅街坚持“党建引领</w:t>
      </w:r>
      <w:r>
        <w:t>+</w:t>
      </w:r>
      <w:r>
        <w:t>网格管理</w:t>
      </w:r>
      <w:r>
        <w:t>”“</w:t>
      </w:r>
      <w:r>
        <w:t>部门联动</w:t>
      </w:r>
      <w:r>
        <w:t>+</w:t>
      </w:r>
      <w:r>
        <w:t>志愿服务</w:t>
      </w:r>
      <w:r>
        <w:t>”“</w:t>
      </w:r>
      <w:r>
        <w:t>为民服务</w:t>
      </w:r>
      <w:r>
        <w:t>+</w:t>
      </w:r>
      <w:r>
        <w:t>群众需求</w:t>
      </w:r>
      <w:r>
        <w:t>”</w:t>
      </w:r>
      <w:r>
        <w:t>，构建公共卫生治理新格局。充分总结疫情三年来综合调度资源的经验做法，在</w:t>
      </w:r>
      <w:r>
        <w:t>“</w:t>
      </w:r>
      <w:r>
        <w:t>五好</w:t>
      </w:r>
      <w:r>
        <w:t>”</w:t>
      </w:r>
      <w:r>
        <w:t>公共卫生委员会建设工作中复制推广。调动下沉党员、驻地单位、热心党员群众等力量组建</w:t>
      </w:r>
      <w:r>
        <w:t>“</w:t>
      </w:r>
      <w:r>
        <w:t>新雅红管家</w:t>
      </w:r>
      <w:r>
        <w:t>”</w:t>
      </w:r>
      <w:r>
        <w:t>品牌，充分发挥</w:t>
      </w:r>
      <w:r>
        <w:t>“</w:t>
      </w:r>
      <w:r>
        <w:t>云峰红管家，温暖千万家</w:t>
      </w:r>
      <w:r>
        <w:t>”</w:t>
      </w:r>
      <w:r>
        <w:t>的党建服务品牌力量，奏响党建引领社会基层治理协奏曲，构建共建共治共享社会治理新格局。</w:t>
      </w:r>
    </w:p>
    <w:p w:rsidR="00BA3A40" w:rsidRDefault="00BA3A40" w:rsidP="00BA3A40">
      <w:pPr>
        <w:ind w:firstLineChars="200" w:firstLine="420"/>
        <w:jc w:val="left"/>
      </w:pPr>
      <w:r>
        <w:rPr>
          <w:rFonts w:hint="eastAsia"/>
        </w:rPr>
        <w:t>花东镇围绕打造“</w:t>
      </w:r>
      <w:r>
        <w:t>134+N”</w:t>
      </w:r>
      <w:r>
        <w:t>基层公共卫生治理新模式（即</w:t>
      </w:r>
      <w:r>
        <w:t>1</w:t>
      </w:r>
      <w:r>
        <w:t>个党建品牌；</w:t>
      </w:r>
      <w:r>
        <w:t>3</w:t>
      </w:r>
      <w:r>
        <w:t>支专业队伍；</w:t>
      </w:r>
      <w:r>
        <w:t>4</w:t>
      </w:r>
      <w:r>
        <w:t>个志愿团队；</w:t>
      </w:r>
      <w:r>
        <w:t>N</w:t>
      </w:r>
      <w:r>
        <w:t>是群众积极参与，群防群治），建立健全基层公共卫生治理体制机制，推动政府治理与社会调节、居民自治良性互动，提高基层公共卫生治理社会化、专业化水平。已逐步形成了以跳绳为主导，定向运动、啦啦操等特色多元发展的良好态势，以健康为中心，以推动全民齐参与跳绳运动，提高群众健康水平为目标。</w:t>
      </w:r>
    </w:p>
    <w:p w:rsidR="00BA3A40" w:rsidRDefault="00BA3A40" w:rsidP="00BA3A40">
      <w:pPr>
        <w:ind w:firstLineChars="200" w:firstLine="420"/>
        <w:jc w:val="left"/>
      </w:pPr>
      <w:r>
        <w:rPr>
          <w:rFonts w:hint="eastAsia"/>
        </w:rPr>
        <w:t>此外，梯面镇以“客家嫂‘乡约</w:t>
      </w:r>
      <w:r>
        <w:t>5</w:t>
      </w:r>
      <w:r>
        <w:t>点</w:t>
      </w:r>
      <w:r>
        <w:t>’”</w:t>
      </w:r>
      <w:r>
        <w:t>打通服务群众</w:t>
      </w:r>
      <w:r>
        <w:t>“</w:t>
      </w:r>
      <w:r>
        <w:t>最后一米</w:t>
      </w:r>
      <w:r>
        <w:t>”</w:t>
      </w:r>
      <w:r>
        <w:t>；赤坭镇结合</w:t>
      </w:r>
      <w:r>
        <w:t>“</w:t>
      </w:r>
      <w:r>
        <w:t>全国乡村振兴示范镇</w:t>
      </w:r>
      <w:r>
        <w:t>”</w:t>
      </w:r>
      <w:r>
        <w:t>创建工作，推动农村从</w:t>
      </w:r>
      <w:r>
        <w:t>“</w:t>
      </w:r>
      <w:r>
        <w:t>美丽乡村</w:t>
      </w:r>
      <w:r>
        <w:t>”</w:t>
      </w:r>
      <w:r>
        <w:t>向</w:t>
      </w:r>
      <w:r>
        <w:t>“</w:t>
      </w:r>
      <w:r>
        <w:t>人文健康乡村</w:t>
      </w:r>
      <w:r>
        <w:t>”</w:t>
      </w:r>
      <w:r>
        <w:t>迈进。新华街、花城街、花山镇、狮岭镇、炭步镇以</w:t>
      </w:r>
      <w:r>
        <w:t>“</w:t>
      </w:r>
      <w:r>
        <w:t>清华姐姐</w:t>
      </w:r>
      <w:r>
        <w:t>”</w:t>
      </w:r>
      <w:r>
        <w:t>、</w:t>
      </w:r>
      <w:r>
        <w:t>“</w:t>
      </w:r>
      <w:r>
        <w:t>双百工程</w:t>
      </w:r>
      <w:r>
        <w:t>”</w:t>
      </w:r>
      <w:r>
        <w:t>社工站、</w:t>
      </w:r>
      <w:r>
        <w:t>“</w:t>
      </w:r>
      <w:r>
        <w:t>花山老友记</w:t>
      </w:r>
      <w:r>
        <w:t>”“</w:t>
      </w:r>
      <w:r>
        <w:t>狮岭社工</w:t>
      </w:r>
      <w:r>
        <w:t>”“</w:t>
      </w:r>
      <w:r>
        <w:t>狮岭一家人</w:t>
      </w:r>
      <w:r>
        <w:t>”“</w:t>
      </w:r>
      <w:r>
        <w:t>炭步红护星</w:t>
      </w:r>
      <w:r>
        <w:t>”</w:t>
      </w:r>
      <w:r>
        <w:t>等志愿者队伍为抓手，组织开展形式多样的公共卫生服务，营造共建共治共享社会治理格局，奠定公共卫生服务工作坚实基础。</w:t>
      </w:r>
    </w:p>
    <w:p w:rsidR="00BA3A40" w:rsidRDefault="00BA3A40" w:rsidP="00BA3A40">
      <w:pPr>
        <w:ind w:firstLineChars="200" w:firstLine="420"/>
        <w:jc w:val="right"/>
      </w:pPr>
      <w:r w:rsidRPr="00C225F5">
        <w:t>南方</w:t>
      </w:r>
      <w:r w:rsidRPr="00C225F5">
        <w:t>Plus</w:t>
      </w:r>
      <w:r>
        <w:rPr>
          <w:rFonts w:hint="eastAsia"/>
        </w:rPr>
        <w:t>2023-08-28</w:t>
      </w:r>
    </w:p>
    <w:p w:rsidR="00BA3A40" w:rsidRDefault="00BA3A40" w:rsidP="0007519F">
      <w:pPr>
        <w:sectPr w:rsidR="00BA3A40" w:rsidSect="0007519F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B66C0" w:rsidRDefault="00EB66C0"/>
    <w:sectPr w:rsidR="00EB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A40"/>
    <w:rsid w:val="00BA3A40"/>
    <w:rsid w:val="00EB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A3A40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BA3A40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>微软中国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2023-09-12T09:23:00Z</dcterms:created>
</cp:coreProperties>
</file>