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AD" w:rsidRDefault="002648AD" w:rsidP="00CC6728">
      <w:pPr>
        <w:pStyle w:val="1"/>
      </w:pPr>
      <w:r w:rsidRPr="00CC6728">
        <w:rPr>
          <w:rFonts w:hint="eastAsia"/>
        </w:rPr>
        <w:t>培育制造名城再迈“五步”</w:t>
      </w:r>
    </w:p>
    <w:p w:rsidR="002648AD" w:rsidRDefault="002648AD" w:rsidP="002648AD">
      <w:pPr>
        <w:ind w:firstLineChars="200" w:firstLine="420"/>
      </w:pPr>
      <w:r>
        <w:rPr>
          <w:rFonts w:hint="eastAsia"/>
        </w:rPr>
        <w:t>今年来，株洲市工信系统坚持“聚焦、裂变、创新、升级、品牌”思路，以“项目攻坚年、作风建设年”活动为抓手，推进新型工业化，打好发展“六仗”。</w:t>
      </w:r>
    </w:p>
    <w:p w:rsidR="002648AD" w:rsidRDefault="002648AD" w:rsidP="002648AD">
      <w:pPr>
        <w:ind w:firstLineChars="200" w:firstLine="420"/>
      </w:pPr>
      <w:r>
        <w:t>1</w:t>
      </w:r>
      <w:r>
        <w:t>至</w:t>
      </w:r>
      <w:r>
        <w:t>7</w:t>
      </w:r>
      <w:r>
        <w:t>月，株洲市规模工业增加值增长</w:t>
      </w:r>
      <w:r>
        <w:t>5.1%</w:t>
      </w:r>
      <w:r>
        <w:t>，分别高于全国、全省平均增速</w:t>
      </w:r>
      <w:r>
        <w:t>1.3</w:t>
      </w:r>
      <w:r>
        <w:t>个、</w:t>
      </w:r>
      <w:r>
        <w:t>2.8</w:t>
      </w:r>
      <w:r>
        <w:t>个百分点，全省排名第</w:t>
      </w:r>
      <w:r>
        <w:t>2</w:t>
      </w:r>
      <w:r>
        <w:t>。上半年，制造业增加值占</w:t>
      </w:r>
      <w:r>
        <w:t>GDP</w:t>
      </w:r>
      <w:r>
        <w:t>比重</w:t>
      </w:r>
      <w:r>
        <w:t>34.5%</w:t>
      </w:r>
      <w:r>
        <w:t>，制造业骨干税源企业贡献税收收入达</w:t>
      </w:r>
      <w:r>
        <w:t>39.44</w:t>
      </w:r>
      <w:r>
        <w:t>亿元，税收贡献率为全市骨干税源企业的缴税总额的</w:t>
      </w:r>
      <w:r>
        <w:t>41.01%</w:t>
      </w:r>
      <w:r>
        <w:t>，成为单个行业大类中拉动税收增长的第一动力。</w:t>
      </w:r>
    </w:p>
    <w:p w:rsidR="002648AD" w:rsidRDefault="002648AD" w:rsidP="002648AD">
      <w:pPr>
        <w:ind w:firstLineChars="200" w:firstLine="420"/>
      </w:pPr>
      <w:r>
        <w:rPr>
          <w:rFonts w:hint="eastAsia"/>
        </w:rPr>
        <w:t>工业运行总体保持平稳，培育制造名城再迈坚实“五步”。</w:t>
      </w:r>
    </w:p>
    <w:p w:rsidR="002648AD" w:rsidRDefault="002648AD" w:rsidP="002648AD">
      <w:pPr>
        <w:ind w:firstLineChars="200" w:firstLine="420"/>
      </w:pPr>
      <w:r>
        <w:rPr>
          <w:rFonts w:hint="eastAsia"/>
        </w:rPr>
        <w:t>第一步：企业培育新突破</w:t>
      </w:r>
    </w:p>
    <w:p w:rsidR="002648AD" w:rsidRDefault="002648AD" w:rsidP="002648AD">
      <w:pPr>
        <w:ind w:firstLineChars="200" w:firstLine="420"/>
      </w:pPr>
      <w:r>
        <w:rPr>
          <w:rFonts w:hint="eastAsia"/>
        </w:rPr>
        <w:t>截至</w:t>
      </w:r>
      <w:r>
        <w:t>7</w:t>
      </w:r>
      <w:r>
        <w:t>月，株洲市孵化经营主体</w:t>
      </w:r>
      <w:r>
        <w:t>138</w:t>
      </w:r>
      <w:r>
        <w:t>个，新增规模以上工业企业</w:t>
      </w:r>
      <w:r>
        <w:t>19</w:t>
      </w:r>
      <w:r>
        <w:t>家，完成年度计划的</w:t>
      </w:r>
      <w:r>
        <w:t>92%</w:t>
      </w:r>
      <w:r>
        <w:t>。</w:t>
      </w:r>
    </w:p>
    <w:p w:rsidR="002648AD" w:rsidRDefault="002648AD" w:rsidP="002648AD">
      <w:pPr>
        <w:ind w:firstLineChars="200" w:firstLine="420"/>
      </w:pPr>
      <w:r>
        <w:rPr>
          <w:rFonts w:hint="eastAsia"/>
        </w:rPr>
        <w:t>龙头企业筋骨更壮。中车株机等</w:t>
      </w:r>
      <w:r>
        <w:t>5</w:t>
      </w:r>
      <w:r>
        <w:t>家企业入围全省先进制造业龙头企业清单，中车株所等</w:t>
      </w:r>
      <w:r>
        <w:t>15</w:t>
      </w:r>
      <w:r>
        <w:t>家企业入围</w:t>
      </w:r>
      <w:r>
        <w:t>2022</w:t>
      </w:r>
      <w:r>
        <w:t>湖南制造业企业</w:t>
      </w:r>
      <w:r>
        <w:t>100</w:t>
      </w:r>
      <w:r>
        <w:t>强，旗滨玻璃等</w:t>
      </w:r>
      <w:r>
        <w:t>10</w:t>
      </w:r>
      <w:r>
        <w:t>家企业入围湖南企业</w:t>
      </w:r>
      <w:r>
        <w:t>100</w:t>
      </w:r>
      <w:r>
        <w:t>强，均居全省第二。中铼新材等</w:t>
      </w:r>
      <w:r>
        <w:t>5</w:t>
      </w:r>
      <w:r>
        <w:t>家企业获评</w:t>
      </w:r>
      <w:r>
        <w:t>“</w:t>
      </w:r>
      <w:r>
        <w:t>中国造隐形冠军</w:t>
      </w:r>
      <w:r>
        <w:t>”</w:t>
      </w:r>
      <w:r>
        <w:t>，华联瓷业等</w:t>
      </w:r>
      <w:r>
        <w:t>7</w:t>
      </w:r>
      <w:r>
        <w:t>家企业获评</w:t>
      </w:r>
      <w:r>
        <w:t>“</w:t>
      </w:r>
      <w:r>
        <w:t>时代匠人</w:t>
      </w:r>
      <w:r>
        <w:t>”</w:t>
      </w:r>
      <w:r>
        <w:t>企业。宏达电子跻身中国新经济企业</w:t>
      </w:r>
      <w:r>
        <w:t>500</w:t>
      </w:r>
      <w:r>
        <w:t>强。唐人神跻身《财富》中国上市公司</w:t>
      </w:r>
      <w:r>
        <w:t>500</w:t>
      </w:r>
      <w:r>
        <w:t>强。</w:t>
      </w:r>
    </w:p>
    <w:p w:rsidR="002648AD" w:rsidRDefault="002648AD" w:rsidP="002648AD">
      <w:pPr>
        <w:ind w:firstLineChars="200" w:firstLine="420"/>
      </w:pPr>
      <w:r>
        <w:rPr>
          <w:rFonts w:hint="eastAsia"/>
        </w:rPr>
        <w:t>“中坚力量”加速崛起。新增国家专精特新“小巨人”企业</w:t>
      </w:r>
      <w:r>
        <w:t>24</w:t>
      </w:r>
      <w:r>
        <w:t>家，省级创新型中小企业</w:t>
      </w:r>
      <w:r>
        <w:t>363</w:t>
      </w:r>
      <w:r>
        <w:t>家、省级专精特新中小企业</w:t>
      </w:r>
      <w:r>
        <w:t>185</w:t>
      </w:r>
      <w:r>
        <w:t>家、省级制造业单项冠军</w:t>
      </w:r>
      <w:r>
        <w:t>33</w:t>
      </w:r>
      <w:r>
        <w:t>个，为近年最好成绩。</w:t>
      </w:r>
    </w:p>
    <w:p w:rsidR="002648AD" w:rsidRDefault="002648AD" w:rsidP="002648AD">
      <w:pPr>
        <w:ind w:firstLineChars="200" w:firstLine="420"/>
      </w:pPr>
      <w:r>
        <w:rPr>
          <w:rFonts w:hint="eastAsia"/>
        </w:rPr>
        <w:t>第二步：链群建设更有序</w:t>
      </w:r>
    </w:p>
    <w:p w:rsidR="002648AD" w:rsidRDefault="002648AD" w:rsidP="002648AD">
      <w:pPr>
        <w:ind w:firstLineChars="200" w:firstLine="420"/>
      </w:pPr>
      <w:r>
        <w:rPr>
          <w:rFonts w:hint="eastAsia"/>
        </w:rPr>
        <w:t>调整优化</w:t>
      </w:r>
      <w:r>
        <w:t>13</w:t>
      </w:r>
      <w:r>
        <w:t>条产业链建设方案，实行市直部门和县市区</w:t>
      </w:r>
      <w:r>
        <w:t>“</w:t>
      </w:r>
      <w:r>
        <w:t>双链办</w:t>
      </w:r>
      <w:r>
        <w:t>”</w:t>
      </w:r>
      <w:r>
        <w:t>机制推动产业链建设。编制轨道交通、中小航空发动机、先进硬质材料集群培育提升三年行动方案，举办一系列活动推动链群建设。</w:t>
      </w:r>
    </w:p>
    <w:p w:rsidR="002648AD" w:rsidRDefault="002648AD" w:rsidP="002648AD">
      <w:pPr>
        <w:ind w:firstLineChars="200" w:firstLine="420"/>
      </w:pPr>
      <w:r>
        <w:rPr>
          <w:rFonts w:hint="eastAsia"/>
        </w:rPr>
        <w:t>久久为功，善作善成。轨道交通、航空动力、先进硬质材料入围全省向世界级和国家级重点培育的</w:t>
      </w:r>
      <w:r>
        <w:t>10</w:t>
      </w:r>
      <w:r>
        <w:t>个集群名录。先进电力电子器件及应用产业集群入围省先进制造业集群竞赛决赛胜出名单。先进硬质材料入围</w:t>
      </w:r>
      <w:r>
        <w:t>2023</w:t>
      </w:r>
      <w:r>
        <w:t>中国百强产业集群名单。芦淞服饰获评</w:t>
      </w:r>
      <w:r>
        <w:t>“</w:t>
      </w:r>
      <w:r>
        <w:t>全国童装产业示范集群</w:t>
      </w:r>
      <w:r>
        <w:t>”</w:t>
      </w:r>
      <w:r>
        <w:t>。炎陵县的新材料、攸县的化工产业获评</w:t>
      </w:r>
      <w:r>
        <w:t>2023</w:t>
      </w:r>
      <w:r>
        <w:t>年度湖南县域外贸特色产业集群。</w:t>
      </w:r>
    </w:p>
    <w:p w:rsidR="002648AD" w:rsidRDefault="002648AD" w:rsidP="002648AD">
      <w:pPr>
        <w:ind w:firstLineChars="200" w:firstLine="420"/>
      </w:pPr>
      <w:r>
        <w:rPr>
          <w:rFonts w:hint="eastAsia"/>
        </w:rPr>
        <w:t>第三步：“五好”园区树典范</w:t>
      </w:r>
    </w:p>
    <w:p w:rsidR="002648AD" w:rsidRDefault="002648AD" w:rsidP="002648AD">
      <w:pPr>
        <w:ind w:firstLineChars="200" w:firstLine="420"/>
      </w:pPr>
      <w:r>
        <w:rPr>
          <w:rFonts w:hint="eastAsia"/>
        </w:rPr>
        <w:t>制定园区攻坚突破行动工作方案，推进园区市场化运营等六大改革任务，园区加快向泛投资机构转型。</w:t>
      </w:r>
    </w:p>
    <w:p w:rsidR="002648AD" w:rsidRDefault="002648AD" w:rsidP="002648AD">
      <w:pPr>
        <w:ind w:firstLineChars="200" w:firstLine="420"/>
      </w:pPr>
      <w:r>
        <w:rPr>
          <w:rFonts w:hint="eastAsia"/>
        </w:rPr>
        <w:t>上下齐心，多点开花。北斗产业园、天元工业软件园加快建设。株洲高新区荣获“</w:t>
      </w:r>
      <w:r>
        <w:t>2022</w:t>
      </w:r>
      <w:r>
        <w:t>年度湖南省产业园区营商环境评价先进园区</w:t>
      </w:r>
      <w:r>
        <w:t>”</w:t>
      </w:r>
      <w:r>
        <w:t>，并在全省推进</w:t>
      </w:r>
      <w:r>
        <w:t>“</w:t>
      </w:r>
      <w:r>
        <w:t>五好</w:t>
      </w:r>
      <w:r>
        <w:t>”</w:t>
      </w:r>
      <w:r>
        <w:t>园区创建工作会议上作典型发言。田心片区、董家塅片区入围省级特色配套产业园区。醴陵经开区荣获</w:t>
      </w:r>
      <w:r>
        <w:t>“2022</w:t>
      </w:r>
      <w:r>
        <w:t>年度湖南省</w:t>
      </w:r>
      <w:r>
        <w:t>‘</w:t>
      </w:r>
      <w:r>
        <w:t>五好</w:t>
      </w:r>
      <w:r>
        <w:t>’</w:t>
      </w:r>
      <w:r>
        <w:t>园区创建综合评价先进园区</w:t>
      </w:r>
      <w:r>
        <w:t>”</w:t>
      </w:r>
      <w:r>
        <w:t>。荷塘产业开发区获批省级高新区。株洲经开区入围第六批湖南省新型工业化产业示范基地。株洲高新区获评国家新型工业化五星示范基地。</w:t>
      </w:r>
    </w:p>
    <w:p w:rsidR="002648AD" w:rsidRDefault="002648AD" w:rsidP="002648AD">
      <w:pPr>
        <w:ind w:firstLineChars="200" w:firstLine="420"/>
      </w:pPr>
      <w:r>
        <w:rPr>
          <w:rFonts w:hint="eastAsia"/>
        </w:rPr>
        <w:t>上半年，株洲市园区主特产业主营业务收入占比重</w:t>
      </w:r>
      <w:r>
        <w:t>66.6%</w:t>
      </w:r>
      <w:r>
        <w:t>，上交税金增长</w:t>
      </w:r>
      <w:r>
        <w:t>23.8%</w:t>
      </w:r>
      <w:r>
        <w:t>，就近采购配套率</w:t>
      </w:r>
      <w:r>
        <w:t>72.2%</w:t>
      </w:r>
      <w:r>
        <w:t>，研发投入占比</w:t>
      </w:r>
      <w:r>
        <w:t>3.8%</w:t>
      </w:r>
      <w:r>
        <w:t>；全市新增省级公共服务平台</w:t>
      </w:r>
      <w:r>
        <w:t>64</w:t>
      </w:r>
      <w:r>
        <w:t>个，新增规上生产性服务平台</w:t>
      </w:r>
      <w:r>
        <w:t>172</w:t>
      </w:r>
      <w:r>
        <w:t>个；新引进重大项目</w:t>
      </w:r>
      <w:r>
        <w:t>10</w:t>
      </w:r>
      <w:r>
        <w:t>个、新引进</w:t>
      </w:r>
      <w:r>
        <w:t>“</w:t>
      </w:r>
      <w:r>
        <w:t>三类</w:t>
      </w:r>
      <w:r>
        <w:t>500</w:t>
      </w:r>
      <w:r>
        <w:t>强项目</w:t>
      </w:r>
      <w:r>
        <w:t>”5</w:t>
      </w:r>
      <w:r>
        <w:t>个。</w:t>
      </w:r>
    </w:p>
    <w:p w:rsidR="002648AD" w:rsidRDefault="002648AD" w:rsidP="002648AD">
      <w:pPr>
        <w:ind w:firstLineChars="200" w:firstLine="420"/>
      </w:pPr>
      <w:r>
        <w:rPr>
          <w:rFonts w:hint="eastAsia"/>
        </w:rPr>
        <w:t>第四步：制造水平稳提升</w:t>
      </w:r>
    </w:p>
    <w:p w:rsidR="002648AD" w:rsidRDefault="002648AD" w:rsidP="002648AD">
      <w:pPr>
        <w:ind w:firstLineChars="200" w:firstLine="420"/>
      </w:pPr>
      <w:r>
        <w:rPr>
          <w:rFonts w:hint="eastAsia"/>
        </w:rPr>
        <w:t>“厂所结合”优势持续放大，制造业不断迈向高端化、智能化、绿色化。</w:t>
      </w:r>
    </w:p>
    <w:p w:rsidR="002648AD" w:rsidRDefault="002648AD" w:rsidP="002648AD">
      <w:pPr>
        <w:ind w:firstLineChars="200" w:firstLine="420"/>
      </w:pPr>
      <w:r>
        <w:rPr>
          <w:rFonts w:hint="eastAsia"/>
        </w:rPr>
        <w:t>今年来，株洲新增省级企业技术中心</w:t>
      </w:r>
      <w:r>
        <w:t>26</w:t>
      </w:r>
      <w:r>
        <w:t>个、新材料中试平台</w:t>
      </w:r>
      <w:r>
        <w:t>2</w:t>
      </w:r>
      <w:r>
        <w:t>个、</w:t>
      </w:r>
      <w:r>
        <w:t>11</w:t>
      </w:r>
      <w:r>
        <w:t>个重点工业新产品，均全省排名第二。中车株所建成国内首条电气化公路示范线。国内功率等级最大高速永磁发电机问世。轨道交通首个中国标准创新贡献奖花落中车株所，这也是全省首次获得标准化领域最高奖。</w:t>
      </w:r>
    </w:p>
    <w:p w:rsidR="002648AD" w:rsidRDefault="002648AD" w:rsidP="002648AD">
      <w:pPr>
        <w:ind w:firstLineChars="200" w:firstLine="420"/>
      </w:pPr>
      <w:r>
        <w:rPr>
          <w:rFonts w:hint="eastAsia"/>
        </w:rPr>
        <w:t>株洲在全省率先启动“智赋千企”行动，作为唯一市州代表在全省“智赋万企”行动推进大会上作典型发言，推动全市</w:t>
      </w:r>
      <w:r>
        <w:t>4335</w:t>
      </w:r>
      <w:r>
        <w:t>家企业上云，</w:t>
      </w:r>
      <w:r>
        <w:t>301</w:t>
      </w:r>
      <w:r>
        <w:t>家企业上平台。长株潭智能制造产学研联盟在株成立，联合华中科大编制发布《株洲智能制造实践及突破路径蓝皮书》。出台《株洲市北斗和</w:t>
      </w:r>
      <w:r>
        <w:t>5G</w:t>
      </w:r>
      <w:r>
        <w:t>应用场景示范项目认定办法》，中车株所入围国家智能制造标准应用试点。株齿云入围国家工业互联网平台试点示范。</w:t>
      </w:r>
      <w:r>
        <w:t>4</w:t>
      </w:r>
      <w:r>
        <w:t>个案例入围国家制造业可靠性提升优秀案例名单，全省第一。千金药业工业互联网平台等</w:t>
      </w:r>
      <w:r>
        <w:t>5</w:t>
      </w:r>
      <w:r>
        <w:t>个项目入围省级工业互联网平台建设计划，数量居全省第二。中国移动（株洲</w:t>
      </w:r>
      <w:r>
        <w:rPr>
          <w:rFonts w:hint="eastAsia"/>
        </w:rPr>
        <w:t>）工业互联网研究院揭牌运营。瑞德尔</w:t>
      </w:r>
      <w:r>
        <w:t>5G</w:t>
      </w:r>
      <w:r>
        <w:t>智慧工厂等</w:t>
      </w:r>
      <w:r>
        <w:t>6</w:t>
      </w:r>
      <w:r>
        <w:t>个项目入围全省</w:t>
      </w:r>
      <w:r>
        <w:t>“</w:t>
      </w:r>
      <w:r>
        <w:t>数字新基建</w:t>
      </w:r>
      <w:r>
        <w:t>”100</w:t>
      </w:r>
      <w:r>
        <w:t>个标志性项目名单。</w:t>
      </w:r>
    </w:p>
    <w:p w:rsidR="002648AD" w:rsidRDefault="002648AD" w:rsidP="002648AD">
      <w:pPr>
        <w:ind w:firstLineChars="200" w:firstLine="420"/>
      </w:pPr>
      <w:r>
        <w:rPr>
          <w:rFonts w:hint="eastAsia"/>
        </w:rPr>
        <w:t>第五步：产业生态大优化</w:t>
      </w:r>
    </w:p>
    <w:p w:rsidR="002648AD" w:rsidRDefault="002648AD" w:rsidP="002648AD">
      <w:pPr>
        <w:ind w:firstLineChars="200" w:firstLine="420"/>
      </w:pPr>
      <w:r>
        <w:rPr>
          <w:rFonts w:hint="eastAsia"/>
        </w:rPr>
        <w:t>梳理编印惠企政策口袋书，拍摄“惠企政策解读”短视频，推送企业，帮助企业及时了解政策信息、准确理解政策精神、充分享受政策红利。策划株洲市“市直部门园区行”活动，系统宣讲惠企政策“干货”，现场答复</w:t>
      </w:r>
      <w:r>
        <w:t>170</w:t>
      </w:r>
      <w:r>
        <w:t>余家企业的</w:t>
      </w:r>
      <w:r>
        <w:t>100</w:t>
      </w:r>
      <w:r>
        <w:t>多个政策性问题。举办制造名城</w:t>
      </w:r>
      <w:r>
        <w:t>·</w:t>
      </w:r>
      <w:r>
        <w:t>周末企业大讲堂，线下</w:t>
      </w:r>
      <w:r>
        <w:t>200</w:t>
      </w:r>
      <w:r>
        <w:t>余家企业参加培训活动，线上</w:t>
      </w:r>
      <w:r>
        <w:t>1200</w:t>
      </w:r>
      <w:r>
        <w:t>多人同步学习。</w:t>
      </w:r>
    </w:p>
    <w:p w:rsidR="002648AD" w:rsidRDefault="002648AD" w:rsidP="002648AD">
      <w:pPr>
        <w:ind w:firstLineChars="200" w:firstLine="420"/>
      </w:pPr>
      <w:r>
        <w:rPr>
          <w:rFonts w:hint="eastAsia"/>
        </w:rPr>
        <w:t>市县（区县）两级联动成立专班负责，深入开展“三送三解三优”行动，建立健全问题收集建账编号、问题解决督导挂号、问题反馈跟踪销号“三位一体”运行体系，加快打造“企业办事不求人”升级版。选派</w:t>
      </w:r>
      <w:r>
        <w:t>2117</w:t>
      </w:r>
      <w:r>
        <w:t>名干部联系</w:t>
      </w:r>
      <w:r>
        <w:t>4784</w:t>
      </w:r>
      <w:r>
        <w:t>家企业，截至目前，共收集企业问题</w:t>
      </w:r>
      <w:r>
        <w:t>2651</w:t>
      </w:r>
      <w:r>
        <w:t>个，办结问题</w:t>
      </w:r>
      <w:r>
        <w:t>2525</w:t>
      </w:r>
      <w:r>
        <w:t>个，办结率为</w:t>
      </w:r>
      <w:r>
        <w:t>93%</w:t>
      </w:r>
      <w:r>
        <w:t>。</w:t>
      </w:r>
    </w:p>
    <w:p w:rsidR="002648AD" w:rsidRDefault="002648AD" w:rsidP="002648AD">
      <w:pPr>
        <w:ind w:firstLineChars="200" w:firstLine="420"/>
      </w:pPr>
      <w:r>
        <w:rPr>
          <w:rFonts w:hint="eastAsia"/>
        </w:rPr>
        <w:t>先后举办“资汇潇湘”湖南省专精特新中小企业股权融资路演——先进制造业（株洲）专场、联合长株潭三地企联策划制造名城“国企带民企、大手牵小手”供需对接等活动</w:t>
      </w:r>
      <w:r>
        <w:t>10</w:t>
      </w:r>
      <w:r>
        <w:t>余场。</w:t>
      </w:r>
      <w:r>
        <w:t>“</w:t>
      </w:r>
      <w:r>
        <w:t>企业办事不求人</w:t>
      </w:r>
      <w:r>
        <w:t>”</w:t>
      </w:r>
      <w:r>
        <w:t>入选全省服务企业</w:t>
      </w:r>
      <w:r>
        <w:t>“</w:t>
      </w:r>
      <w:r>
        <w:t>十大</w:t>
      </w:r>
      <w:r>
        <w:t>”</w:t>
      </w:r>
      <w:r>
        <w:t>典型案例。</w:t>
      </w:r>
    </w:p>
    <w:p w:rsidR="002648AD" w:rsidRPr="00CC6728" w:rsidRDefault="002648AD" w:rsidP="00CC6728">
      <w:pPr>
        <w:jc w:val="right"/>
      </w:pPr>
      <w:r w:rsidRPr="00CC6728">
        <w:rPr>
          <w:rFonts w:hint="eastAsia"/>
        </w:rPr>
        <w:t>湖南日报</w:t>
      </w:r>
      <w:r>
        <w:rPr>
          <w:rFonts w:hint="eastAsia"/>
        </w:rPr>
        <w:t xml:space="preserve"> 2023-9-8</w:t>
      </w:r>
    </w:p>
    <w:p w:rsidR="002648AD" w:rsidRDefault="002648AD" w:rsidP="00051523">
      <w:pPr>
        <w:sectPr w:rsidR="002648AD" w:rsidSect="00051523">
          <w:type w:val="continuous"/>
          <w:pgSz w:w="11906" w:h="16838"/>
          <w:pgMar w:top="1644" w:right="1236" w:bottom="1418" w:left="1814" w:header="851" w:footer="907" w:gutter="0"/>
          <w:pgNumType w:start="1"/>
          <w:cols w:space="720"/>
          <w:docGrid w:type="lines" w:linePitch="341" w:charSpace="2373"/>
        </w:sectPr>
      </w:pPr>
    </w:p>
    <w:p w:rsidR="001A1C9B" w:rsidRDefault="001A1C9B"/>
    <w:sectPr w:rsidR="001A1C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48AD"/>
    <w:rsid w:val="001A1C9B"/>
    <w:rsid w:val="00264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48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648A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Company>微软中国</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2023-09-13T08:46:00Z</dcterms:created>
</cp:coreProperties>
</file>