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24" w:rsidRDefault="00695024" w:rsidP="00376F66">
      <w:pPr>
        <w:pStyle w:val="1"/>
      </w:pPr>
      <w:r w:rsidRPr="00376F66">
        <w:rPr>
          <w:rFonts w:hint="eastAsia"/>
        </w:rPr>
        <w:t>老年人血压，究竟是低一点好还是高一点好？提醒：这样控压最长寿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患者甲：男，</w:t>
      </w:r>
      <w:r>
        <w:t>75</w:t>
      </w:r>
      <w:r>
        <w:t>岁，多年前查出患有高血压，血压一直处于</w:t>
      </w:r>
      <w:r>
        <w:t>170/100mmHg</w:t>
      </w:r>
      <w:r>
        <w:t>上下，后来经过系统治疗，每天按时服药，血压基本控制在</w:t>
      </w:r>
      <w:r>
        <w:t>130/80mmHg</w:t>
      </w:r>
      <w:r>
        <w:t>，处于正常范围。然而，患者家人却非常担心，认为人到了一定年纪，身体各项机能都在下降，老年人血压高点也是很正常的，血压低了反而不利于健康，会引起心脑血管疾病。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患者乙：女，</w:t>
      </w:r>
      <w:r>
        <w:t>76</w:t>
      </w:r>
      <w:r>
        <w:t>岁，也是一名高血压患者，同时患有颈动脉狭窄，出现脑供血不足等症状，虽然一直服用着降压药，但血压一直在</w:t>
      </w:r>
      <w:r>
        <w:t>150/90mmHg</w:t>
      </w:r>
      <w:r>
        <w:t>左右徘徊，患者家人想要通过进一步强化降压，把血压降至正常范围，医生考虑到患者年龄和疾病等因素，不建议继续进行强化降压，等病情长期稳定后再做考虑。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同样年龄段的老年人，为何降压目标有如此差别？中老年人的血压到底控制在哪个范围才是最安全的？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血压高一点好？还是低一点好？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我们都知道，高血压的诊断标准是</w:t>
      </w:r>
      <w:r>
        <w:t>140/90mmHg</w:t>
      </w:r>
      <w:r>
        <w:t>，正常健康成年人的血压值应该是小于</w:t>
      </w:r>
      <w:r>
        <w:t>120/80mmHg</w:t>
      </w:r>
      <w:r>
        <w:t>，也就是说只要血压值超过了</w:t>
      </w:r>
      <w:r>
        <w:t>120/80mmHg</w:t>
      </w:r>
      <w:r>
        <w:t>，那么就可以算是血压异常。因此，对于健康人来说，只要身体没有任何不适，血压低一点肯定要比高一点好。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相关指南曾指出，血压下降幅度与卒中预后密切相关，血压每下降</w:t>
      </w:r>
      <w:r>
        <w:t>1</w:t>
      </w:r>
      <w:r>
        <w:t>毫米汞柱，都代表着心脑血管的获益，都代表着生命的挽救。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美国医学会杂志子刊曾有研究显示：收缩压保持在</w:t>
      </w:r>
      <w:r>
        <w:t>90~129mmHg</w:t>
      </w:r>
      <w:r>
        <w:t>之间，心脑血管疾病的发生风险就会随血压升高而增加，每升高</w:t>
      </w:r>
      <w:r>
        <w:t>10mmHg</w:t>
      </w:r>
      <w:r>
        <w:t>，风险增加</w:t>
      </w:r>
      <w:r>
        <w:t>53%</w:t>
      </w:r>
      <w:r>
        <w:t>。也就是说，收缩压在</w:t>
      </w:r>
      <w:r>
        <w:t>120~129mmHg</w:t>
      </w:r>
      <w:r>
        <w:t>之间，比在</w:t>
      </w:r>
      <w:r>
        <w:t>90~99mmHg</w:t>
      </w:r>
      <w:r>
        <w:t>之间，心脑血管疾病的发生风险会增加</w:t>
      </w:r>
      <w:r>
        <w:t>358%</w:t>
      </w:r>
      <w:r>
        <w:t>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当然，这并不是强行要求我们要把血压降到如此低的水平，自然状态下</w:t>
      </w:r>
      <w:r>
        <w:t>90-99mmHg</w:t>
      </w:r>
      <w:r>
        <w:t>的收缩压和通过外界手段强行把血压降到</w:t>
      </w:r>
      <w:r>
        <w:t>90-99mmHg</w:t>
      </w:r>
      <w:r>
        <w:t>肯定是有区别的，强行降压很可能得不偿失。像临床上有很多中老年人体弱多病，或者已经存在很明显的心脑血管疾病，这部分患者的血压降压标准放宽，不宜降得过急，强行降压会导致心脑供血不足，出现严重后果。上述研究只是在告诉我们，我们应该通过健康的生活习惯避免血压升高，努力把血压维持到较低水平，这是对心血管系统最大的保护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降血压，应该提倡个体化诊治！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很多人都会问：血压降到多少才最安全，才能更长寿？其实，降压标准从来都不是固定的，对一个人合适的血压可能对另一个人不合适，想要制定一个完善的降压方案，需要医生根据患者的具体情况来确定，老年人的血压控制的可以低一点，但绝不是越低越好，更不是越高越好，高血压患者的治疗不能“一刀切”，应采取个体化治疗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①在治疗前应对患者进行全面评估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高血压需不需要治疗，应该怎么治疗，除了观察血压高低水平外，还需结合不同患者的情况，包括伴有的其他危险因素，是否有靶器官损伤，是否有心脑血管疾病、肾脏疾病等，根据综合评估的结果决定是否需要治疗，何时开始治疗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②制定个体化降压目标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个体不同，降压目标不同。对于健康老年人，长期血压值应该控制在</w:t>
      </w:r>
      <w:r>
        <w:t>140/90mmHg</w:t>
      </w:r>
      <w:r>
        <w:t>以下，可以分阶段实现，长期维持在</w:t>
      </w:r>
      <w:r>
        <w:t>120</w:t>
      </w:r>
      <w:r>
        <w:t>～</w:t>
      </w:r>
      <w:r>
        <w:t>130/70</w:t>
      </w:r>
      <w:r>
        <w:t>～</w:t>
      </w:r>
      <w:r>
        <w:t>90mmHg</w:t>
      </w:r>
      <w:r>
        <w:t>更好；伴有糖尿病、肾病的高血压患者，血压应该控制在</w:t>
      </w:r>
      <w:r>
        <w:t>130/80mmHg</w:t>
      </w:r>
      <w:r>
        <w:t>以下；高血压合并房颤的患者，收缩压也应控制在</w:t>
      </w:r>
      <w:r>
        <w:t>130mmHg</w:t>
      </w:r>
      <w:r>
        <w:t>以下。当然，这只是大多数高血压患者的目标，具体还需考虑特殊人群，如老年患者往往存在单纯收缩压升高的情况，降压时若舒张压已经很低，收缩压却尚未达标，若继续降压，心血管风险会更高，此时应单独采取措施针对性治疗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冬季血压不稳？注意</w:t>
      </w:r>
      <w:r>
        <w:t>5</w:t>
      </w:r>
      <w:r>
        <w:t>个方面！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临近寒冬，不少高血压患者即使每天服用降压药，血压仍旧居高不下，这是由于气温变冷，血管异常收缩造成的血压持续升高现象。要想冬季血压趋于稳定，生活习惯不可缺少。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①外出做好保暖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对于老年高血压患者，冬季尽量减少外出，出门前一定要做好保暖措施。除了手部、脚部、身体部位保暖外，头部保暖也很重要，头部受寒冷刺激，容易导致脑出血、脑梗。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②保持乐观情绪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在冬季生活中，高血压患者应注意情绪的管理，避免紧张、焦虑、</w:t>
      </w:r>
      <w:r>
        <w:t xml:space="preserve"> </w:t>
      </w:r>
      <w:r>
        <w:t>过度兴奋或愤怒等过激的情绪，保持乐观平和的心态，保证充足的睡眠，切忌过度劳累、大喜大悲。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③远离烟酒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冬天里，很多人喜欢三五好友聚在一起喝酒取暖。高血压患者喝酒会导致血流加快，血压进一步升高。酒精还会造成血管内膜的损伤，容易形成血栓，导致急性心梗、脑梗。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④注意室内通风</w:t>
      </w:r>
    </w:p>
    <w:p w:rsidR="00695024" w:rsidRDefault="00695024" w:rsidP="00695024">
      <w:pPr>
        <w:ind w:firstLineChars="200" w:firstLine="420"/>
      </w:pPr>
      <w:r>
        <w:rPr>
          <w:rFonts w:hint="eastAsia"/>
        </w:rPr>
        <w:t>冬季取暖，很多人都会把门窗紧闭，造成室内空气不流通，二氧化碳的含量增多，人体就容易缺氧，影响到血管健康以及血流速度。因此，冬季在保暖的同时还要注意室内通风，保证有充足的新鲜氧气。</w:t>
      </w:r>
    </w:p>
    <w:p w:rsidR="00695024" w:rsidRDefault="00695024" w:rsidP="00376F66">
      <w:pPr>
        <w:jc w:val="right"/>
      </w:pPr>
      <w:r w:rsidRPr="00376F66">
        <w:rPr>
          <w:rFonts w:hint="eastAsia"/>
        </w:rPr>
        <w:t>皓宇叹养生</w:t>
      </w:r>
      <w:r>
        <w:rPr>
          <w:rFonts w:hint="eastAsia"/>
        </w:rPr>
        <w:t>2023-8-26</w:t>
      </w:r>
    </w:p>
    <w:p w:rsidR="00695024" w:rsidRDefault="00695024" w:rsidP="003D0CC5">
      <w:pPr>
        <w:sectPr w:rsidR="00695024" w:rsidSect="003D0CC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C221D" w:rsidRDefault="008C221D"/>
    <w:sectPr w:rsidR="008C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024"/>
    <w:rsid w:val="00695024"/>
    <w:rsid w:val="008C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5024"/>
    <w:pPr>
      <w:widowControl/>
      <w:adjustRightInd w:val="0"/>
      <w:spacing w:before="100" w:beforeAutospacing="1" w:after="100" w:afterAutospacing="1" w:line="360" w:lineRule="atLeast"/>
      <w:ind w:firstLineChars="200" w:firstLine="643"/>
      <w:jc w:val="center"/>
      <w:textAlignment w:val="baseline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9502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2023-09-05T06:43:00Z</dcterms:created>
</cp:coreProperties>
</file>