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88E" w:rsidRPr="00A40F7A" w:rsidRDefault="0068788E" w:rsidP="00A40F7A">
      <w:pPr>
        <w:pStyle w:val="1"/>
      </w:pPr>
      <w:r w:rsidRPr="00A40F7A">
        <w:rPr>
          <w:rFonts w:hint="eastAsia"/>
        </w:rPr>
        <w:t>打造大湾区国际科创中心重要极点</w:t>
      </w:r>
    </w:p>
    <w:p w:rsidR="0068788E" w:rsidRDefault="0068788E" w:rsidP="0068788E">
      <w:pPr>
        <w:ind w:firstLineChars="200" w:firstLine="420"/>
        <w:jc w:val="left"/>
      </w:pPr>
      <w:r>
        <w:rPr>
          <w:rFonts w:hint="eastAsia"/>
        </w:rPr>
        <w:t>综研视点｜打造大湾区国际科创中心重要极点</w:t>
      </w:r>
    </w:p>
    <w:p w:rsidR="0068788E" w:rsidRDefault="0068788E" w:rsidP="0068788E">
      <w:pPr>
        <w:ind w:firstLineChars="200" w:firstLine="420"/>
        <w:jc w:val="left"/>
      </w:pPr>
      <w:r>
        <w:rPr>
          <w:rFonts w:hint="eastAsia"/>
        </w:rPr>
        <w:t>日前，国务院印发《河套深港科技创新合作区深圳园区发展规划》（简称《河套规划》）。而两年前的</w:t>
      </w:r>
      <w:r>
        <w:t>9</w:t>
      </w:r>
      <w:r>
        <w:t>月</w:t>
      </w:r>
      <w:r>
        <w:t>5</w:t>
      </w:r>
      <w:r>
        <w:t>日、</w:t>
      </w:r>
      <w:r>
        <w:t>9</w:t>
      </w:r>
      <w:r>
        <w:t>月</w:t>
      </w:r>
      <w:r>
        <w:t>6</w:t>
      </w:r>
      <w:r>
        <w:t>日，中共中央、国务院印发的《横琴粤澳深度合作区建设总体方案》《全面深化前海深港现代服务业合作区改革开放方案》相继发布。一年前，国务院印发《广州南沙深化面向世界的粤港澳全面合作总体方案》。短短两年，中央高规格出台了支持四大平台的建设方案或规划。</w:t>
      </w:r>
    </w:p>
    <w:p w:rsidR="0068788E" w:rsidRDefault="0068788E" w:rsidP="0068788E">
      <w:pPr>
        <w:ind w:firstLineChars="200" w:firstLine="420"/>
        <w:jc w:val="left"/>
      </w:pPr>
      <w:r>
        <w:rPr>
          <w:rFonts w:hint="eastAsia"/>
        </w:rPr>
        <w:t>河套合作区在规划、建设方面有何深意？如何打造大湾区国际科技创新中心重要极点，又将为粤港澳大湾区高质量发展注入怎样的新动能？记者就此采访多位专家，深度解读河套合作区的优势特色、发展方向和带动效应。</w:t>
      </w:r>
    </w:p>
    <w:p w:rsidR="0068788E" w:rsidRDefault="0068788E" w:rsidP="0068788E">
      <w:pPr>
        <w:ind w:firstLineChars="200" w:firstLine="420"/>
        <w:jc w:val="left"/>
      </w:pPr>
      <w:r>
        <w:t>01</w:t>
      </w:r>
    </w:p>
    <w:p w:rsidR="0068788E" w:rsidRDefault="0068788E" w:rsidP="0068788E">
      <w:pPr>
        <w:ind w:firstLineChars="200" w:firstLine="420"/>
        <w:jc w:val="left"/>
      </w:pPr>
      <w:r>
        <w:rPr>
          <w:rFonts w:hint="eastAsia"/>
        </w:rPr>
        <w:t>深港科创合作“最大公约数”</w:t>
      </w:r>
    </w:p>
    <w:p w:rsidR="0068788E" w:rsidRDefault="0068788E" w:rsidP="0068788E">
      <w:pPr>
        <w:ind w:firstLineChars="200" w:firstLine="420"/>
        <w:jc w:val="left"/>
      </w:pPr>
      <w:r>
        <w:rPr>
          <w:rFonts w:hint="eastAsia"/>
        </w:rPr>
        <w:t>早在</w:t>
      </w:r>
      <w:r>
        <w:t>2017</w:t>
      </w:r>
      <w:r>
        <w:t>年</w:t>
      </w:r>
      <w:r>
        <w:t>7</w:t>
      </w:r>
      <w:r>
        <w:t>月</w:t>
      </w:r>
      <w:r>
        <w:t>1</w:t>
      </w:r>
      <w:r>
        <w:t>日，习近平总书记亲自见证签署《深化粤港澳合作</w:t>
      </w:r>
      <w:r>
        <w:t xml:space="preserve"> </w:t>
      </w:r>
      <w:r>
        <w:t>推进大湾区建设框架协议》，其中明确要共同开发建设合作区。</w:t>
      </w:r>
    </w:p>
    <w:p w:rsidR="0068788E" w:rsidRDefault="0068788E" w:rsidP="0068788E">
      <w:pPr>
        <w:ind w:firstLineChars="200" w:firstLine="420"/>
        <w:jc w:val="left"/>
      </w:pPr>
      <w:r>
        <w:rPr>
          <w:rFonts w:hint="eastAsia"/>
        </w:rPr>
        <w:t>在</w:t>
      </w:r>
      <w:r>
        <w:t>2019</w:t>
      </w:r>
      <w:r>
        <w:t>年</w:t>
      </w:r>
      <w:r>
        <w:t>2</w:t>
      </w:r>
      <w:r>
        <w:t>月</w:t>
      </w:r>
      <w:r>
        <w:t>18</w:t>
      </w:r>
      <w:r>
        <w:t>日公布的《粤港澳大湾区发展规划纲要》（简称《规划纲要》）中，明确提出</w:t>
      </w:r>
      <w:r>
        <w:t>“</w:t>
      </w:r>
      <w:r>
        <w:t>共建粤港澳合作发展平台</w:t>
      </w:r>
      <w:r>
        <w:t>”</w:t>
      </w:r>
      <w:r>
        <w:t>，分别为</w:t>
      </w:r>
      <w:r>
        <w:t>“</w:t>
      </w:r>
      <w:r>
        <w:t>优化提升深圳前海深港现代服务业合作区功能，打造广州南沙粤港澳全面合作示范区，推进珠海横琴粤港澳深度合作示范</w:t>
      </w:r>
      <w:r>
        <w:t>”</w:t>
      </w:r>
      <w:r>
        <w:t>，分别对应前海、南沙、横琴三大平台。而第四节中的</w:t>
      </w:r>
      <w:r>
        <w:t>“</w:t>
      </w:r>
      <w:r>
        <w:t>发展特色合作平台</w:t>
      </w:r>
      <w:r>
        <w:t>”</w:t>
      </w:r>
      <w:r>
        <w:t>，正对应河套合作区的定位。河套合作区是《规划纲要》确立的定位为科技创新的粤港澳合作发展特色平台。</w:t>
      </w:r>
    </w:p>
    <w:p w:rsidR="0068788E" w:rsidRDefault="0068788E" w:rsidP="0068788E">
      <w:pPr>
        <w:ind w:firstLineChars="200" w:firstLine="420"/>
        <w:jc w:val="left"/>
      </w:pPr>
      <w:r>
        <w:rPr>
          <w:rFonts w:hint="eastAsia"/>
        </w:rPr>
        <w:t>“河套合作区成为大湾区第四个重大合作平台，主要原因有三点：一是河套横跨深港两地的独特区位条件为两地人才、技术、资金、数据等创新要素跨境流动提供了有利的环境，有利于深港两地创新资源的汇聚；二是深港两地为河套合作区的发展都提供了有力支持，并且在合作体制机制上展开了深度协调合作，也取得了明显成效；三是河套合作区作为深港两地科创合作的‘最大公约数’，其建设与香港北部都会区规划相呼应，有利于香港更深入融入国家发展大局。”广东外语外贸大学粤港澳大湾区研究院副院长杨永聪在接受南方日报记者采访时说。</w:t>
      </w:r>
    </w:p>
    <w:p w:rsidR="0068788E" w:rsidRDefault="0068788E" w:rsidP="0068788E">
      <w:pPr>
        <w:ind w:firstLineChars="200" w:firstLine="420"/>
        <w:jc w:val="left"/>
      </w:pPr>
      <w:r>
        <w:t>02</w:t>
      </w:r>
    </w:p>
    <w:p w:rsidR="0068788E" w:rsidRDefault="0068788E" w:rsidP="0068788E">
      <w:pPr>
        <w:ind w:firstLineChars="200" w:firstLine="420"/>
        <w:jc w:val="left"/>
      </w:pPr>
      <w:r>
        <w:rPr>
          <w:rFonts w:hint="eastAsia"/>
        </w:rPr>
        <w:t>小范围先行先试带动辐射发展</w:t>
      </w:r>
    </w:p>
    <w:p w:rsidR="0068788E" w:rsidRDefault="0068788E" w:rsidP="0068788E">
      <w:pPr>
        <w:ind w:firstLineChars="200" w:firstLine="420"/>
        <w:jc w:val="left"/>
      </w:pPr>
      <w:r>
        <w:rPr>
          <w:rFonts w:hint="eastAsia"/>
        </w:rPr>
        <w:t>河套合作区具有小而精，跨境、跨制度、国际化，科技属性突出等特点。在中国（深圳）综合开发研究院公共经济研究所所长汪云兴看来，河套合作区“独一无二”，战略价值突出。</w:t>
      </w:r>
    </w:p>
    <w:p w:rsidR="0068788E" w:rsidRDefault="0068788E" w:rsidP="0068788E">
      <w:pPr>
        <w:ind w:firstLineChars="200" w:firstLine="420"/>
        <w:jc w:val="left"/>
      </w:pPr>
      <w:r>
        <w:rPr>
          <w:rFonts w:hint="eastAsia"/>
        </w:rPr>
        <w:t>河套合作区面积仅</w:t>
      </w:r>
      <w:r>
        <w:t>3.89</w:t>
      </w:r>
      <w:r>
        <w:t>平方公里，包含了</w:t>
      </w:r>
      <w:r>
        <w:t>3.02</w:t>
      </w:r>
      <w:r>
        <w:t>平方公里深圳园区和</w:t>
      </w:r>
      <w:r>
        <w:t>0.87</w:t>
      </w:r>
      <w:r>
        <w:t>平方公里香港园区，拥有福田口岸和皇岗口岸两个跨境陆路口岸，与深圳光明科学城、香港科学园等创新节点形成</w:t>
      </w:r>
      <w:r>
        <w:t>“</w:t>
      </w:r>
      <w:r>
        <w:t>半小时科研圈</w:t>
      </w:r>
      <w:r>
        <w:t>”</w:t>
      </w:r>
      <w:r>
        <w:t>，是深港科技创新合作的最直接对接点。</w:t>
      </w:r>
    </w:p>
    <w:p w:rsidR="0068788E" w:rsidRDefault="0068788E" w:rsidP="0068788E">
      <w:pPr>
        <w:ind w:firstLineChars="200" w:firstLine="420"/>
        <w:jc w:val="left"/>
      </w:pPr>
      <w:r>
        <w:rPr>
          <w:rFonts w:hint="eastAsia"/>
        </w:rPr>
        <w:t>“我国推进制度创新、机制创新，政策不能一下放开，要在风险可控范围内先行先试。河套合作区‘小而精’的特点，正适合以‘小范围安全先行试验’带动‘大范围高效辐射发展’。”汪云兴告诉南方日报记者。</w:t>
      </w:r>
    </w:p>
    <w:p w:rsidR="0068788E" w:rsidRDefault="0068788E" w:rsidP="0068788E">
      <w:pPr>
        <w:ind w:firstLineChars="200" w:firstLine="420"/>
        <w:jc w:val="left"/>
      </w:pPr>
      <w:r>
        <w:rPr>
          <w:rFonts w:hint="eastAsia"/>
        </w:rPr>
        <w:t>另一方面，如何将“制度之异”化为“制度之利”，是粤港澳大湾区持续探索的方向。河套深港科技创新合作区因其“一河两岸”的天然格局，铸就了独特的区位条件、具备突出的制度优势。</w:t>
      </w:r>
    </w:p>
    <w:p w:rsidR="0068788E" w:rsidRDefault="0068788E" w:rsidP="0068788E">
      <w:pPr>
        <w:ind w:firstLineChars="200" w:firstLine="420"/>
        <w:jc w:val="left"/>
      </w:pPr>
      <w:r>
        <w:rPr>
          <w:rFonts w:hint="eastAsia"/>
        </w:rPr>
        <w:t>“深圳（内地）与香港‘跨境共建’，是河套合作区不可替代的特点，令其成为粤港规则机制深度对接的绝佳平台，也是中国衔接国际科技体系的重要战略通道。”中国（深圳）综合开发研究院港澳及区域发展研究所刘雪菲说。</w:t>
      </w:r>
    </w:p>
    <w:p w:rsidR="0068788E" w:rsidRDefault="0068788E" w:rsidP="0068788E">
      <w:pPr>
        <w:ind w:firstLineChars="200" w:firstLine="420"/>
        <w:jc w:val="left"/>
      </w:pPr>
      <w:r>
        <w:rPr>
          <w:rFonts w:hint="eastAsia"/>
        </w:rPr>
        <w:t>汪云兴表示，河套合作区具有“跨境、跨制度、国际化”的特征，具有融合“一国两制”制度优势、港澳独特优势和广东、深圳改革开放先行先试优势。接下来可在科研人员跨境便利流动方面积极探索突破。</w:t>
      </w:r>
    </w:p>
    <w:p w:rsidR="0068788E" w:rsidRDefault="0068788E" w:rsidP="0068788E">
      <w:pPr>
        <w:ind w:firstLineChars="200" w:firstLine="420"/>
        <w:jc w:val="left"/>
      </w:pPr>
      <w:r>
        <w:rPr>
          <w:rFonts w:hint="eastAsia"/>
        </w:rPr>
        <w:t>目前，河套合作区是在大湾区内唯一一个以科技创新为主题的重大合作平台，也是大湾区国际科创中心“两点两廊”空间布局中的一个重要极点。正如发布会上科技部党组成员、秘书长林新所言，接下来，将推动重大科技项目和成果、高水平科研机构和团队在园区落地，支持开展基础前沿和重点产业领域科研攻关，打造原始创新和重要的新技术策源地。</w:t>
      </w:r>
    </w:p>
    <w:p w:rsidR="0068788E" w:rsidRDefault="0068788E" w:rsidP="0068788E">
      <w:pPr>
        <w:ind w:firstLineChars="200" w:firstLine="420"/>
        <w:jc w:val="left"/>
      </w:pPr>
      <w:r>
        <w:t>03</w:t>
      </w:r>
    </w:p>
    <w:p w:rsidR="0068788E" w:rsidRDefault="0068788E" w:rsidP="0068788E">
      <w:pPr>
        <w:ind w:firstLineChars="200" w:firstLine="420"/>
        <w:jc w:val="left"/>
      </w:pPr>
      <w:r>
        <w:rPr>
          <w:rFonts w:hint="eastAsia"/>
        </w:rPr>
        <w:t>打造科创“超级实验室”</w:t>
      </w:r>
    </w:p>
    <w:p w:rsidR="0068788E" w:rsidRDefault="0068788E" w:rsidP="0068788E">
      <w:pPr>
        <w:ind w:firstLineChars="200" w:firstLine="420"/>
        <w:jc w:val="left"/>
      </w:pPr>
      <w:r>
        <w:rPr>
          <w:rFonts w:hint="eastAsia"/>
        </w:rPr>
        <w:t>《河套规划》明确了河套合作区深圳园区“三大定位”：深港科技创新开放合作先导区、国际先进科技创新规则试验区、粤港澳大湾区中试转化集聚区。在中国（深圳）综合开发研究院常务副院长郭万达看来，这三大定位分别体现了科技创新与开放合作、科技创新与制度创新、科技创新与产业创新的关系。</w:t>
      </w:r>
    </w:p>
    <w:p w:rsidR="0068788E" w:rsidRDefault="0068788E" w:rsidP="0068788E">
      <w:pPr>
        <w:ind w:firstLineChars="200" w:firstLine="420"/>
        <w:jc w:val="left"/>
      </w:pPr>
      <w:r>
        <w:rPr>
          <w:rFonts w:hint="eastAsia"/>
        </w:rPr>
        <w:t>汪云兴认为，河套合作区将通过改革、开放、创新，协同大湾区其他区域共同构建“基础研究</w:t>
      </w:r>
      <w:r>
        <w:t>+</w:t>
      </w:r>
      <w:r>
        <w:t>技术攻关</w:t>
      </w:r>
      <w:r>
        <w:t>+</w:t>
      </w:r>
      <w:r>
        <w:t>成果产业化</w:t>
      </w:r>
      <w:r>
        <w:t>+</w:t>
      </w:r>
      <w:r>
        <w:t>科技金融</w:t>
      </w:r>
      <w:r>
        <w:t>+</w:t>
      </w:r>
      <w:r>
        <w:t>人才支撑</w:t>
      </w:r>
      <w:r>
        <w:t>”</w:t>
      </w:r>
      <w:r>
        <w:t>的全过程创新生态链，打造科创</w:t>
      </w:r>
      <w:r>
        <w:t>“</w:t>
      </w:r>
      <w:r>
        <w:t>超级实验室</w:t>
      </w:r>
      <w:r>
        <w:t>”</w:t>
      </w:r>
      <w:r>
        <w:t>。《河套规划》提出了信息科学与技术、材料科学与技术、生命科学与技术三大重点产业发展方向，将为香港巩固产业优势、加强实体经济起到引擎带动作用。</w:t>
      </w:r>
    </w:p>
    <w:p w:rsidR="0068788E" w:rsidRDefault="0068788E" w:rsidP="0068788E">
      <w:pPr>
        <w:ind w:firstLineChars="200" w:firstLine="420"/>
        <w:jc w:val="left"/>
      </w:pPr>
      <w:r>
        <w:rPr>
          <w:rFonts w:hint="eastAsia"/>
        </w:rPr>
        <w:t>杨永聪则表示，河套合作区的发展建设为粤港澳大湾区提升科技创新生态能级、打造有影响力的国际科技创新中心提供了新的平台和载体。</w:t>
      </w:r>
    </w:p>
    <w:p w:rsidR="0068788E" w:rsidRDefault="0068788E" w:rsidP="0068788E">
      <w:pPr>
        <w:ind w:firstLineChars="200" w:firstLine="420"/>
        <w:jc w:val="left"/>
      </w:pPr>
      <w:r>
        <w:rPr>
          <w:rFonts w:hint="eastAsia"/>
        </w:rPr>
        <w:t>汪云兴指出，河套合作区将为粤港澳大湾区产业提供源源不断的动力，通过打通技术成果转化链条，辐射带动周边城市产业实现高质量跃升，形成完整的科技产业创新闭环，加快实现科技自立自强。</w:t>
      </w:r>
    </w:p>
    <w:p w:rsidR="0068788E" w:rsidRDefault="0068788E" w:rsidP="0068788E">
      <w:pPr>
        <w:ind w:firstLineChars="200" w:firstLine="420"/>
        <w:jc w:val="left"/>
      </w:pPr>
      <w:r>
        <w:rPr>
          <w:rFonts w:hint="eastAsia"/>
        </w:rPr>
        <w:t>“一方面，规划建设河套合作区能有效协同香港科研实力和优势，促进香港提升创新科技能力，推动香港繁荣稳定发展，融入国家发展大局；另一方面，能够安全有效推进科技体制机制改革，主动应对国际科技竞争，打破技术壁垒，示范带动内地科技创新效能提升。同时，规划建设合作区能够联动携手大湾区重大科技创新平台，打造汇聚力更强、辐射力更广的国际科技创新中心重要极点和高质量发展的重要引擎。”汪云兴说。</w:t>
      </w:r>
    </w:p>
    <w:p w:rsidR="0068788E" w:rsidRDefault="0068788E" w:rsidP="0068788E">
      <w:pPr>
        <w:ind w:firstLineChars="200" w:firstLine="420"/>
        <w:jc w:val="left"/>
      </w:pPr>
      <w:r>
        <w:rPr>
          <w:rFonts w:hint="eastAsia"/>
        </w:rPr>
        <w:t>记者｜唐子湉</w:t>
      </w:r>
    </w:p>
    <w:p w:rsidR="0068788E" w:rsidRDefault="0068788E" w:rsidP="0068788E">
      <w:pPr>
        <w:ind w:firstLineChars="200" w:firstLine="420"/>
        <w:jc w:val="right"/>
      </w:pPr>
      <w:r>
        <w:rPr>
          <w:rFonts w:hint="eastAsia"/>
        </w:rPr>
        <w:t>综合开发研究院</w:t>
      </w:r>
      <w:r>
        <w:t>2023-09-09</w:t>
      </w:r>
    </w:p>
    <w:p w:rsidR="0068788E" w:rsidRDefault="0068788E" w:rsidP="00484EF7">
      <w:pPr>
        <w:sectPr w:rsidR="0068788E" w:rsidSect="00484EF7">
          <w:type w:val="continuous"/>
          <w:pgSz w:w="11906" w:h="16838"/>
          <w:pgMar w:top="1644" w:right="1236" w:bottom="1418" w:left="1814" w:header="851" w:footer="907" w:gutter="0"/>
          <w:pgNumType w:start="1"/>
          <w:cols w:space="720"/>
          <w:docGrid w:type="lines" w:linePitch="341" w:charSpace="2373"/>
        </w:sectPr>
      </w:pPr>
    </w:p>
    <w:p w:rsidR="002338D7" w:rsidRDefault="002338D7"/>
    <w:sectPr w:rsidR="002338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788E"/>
    <w:rsid w:val="002338D7"/>
    <w:rsid w:val="00687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788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8788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1913</Characters>
  <Application>Microsoft Office Word</Application>
  <DocSecurity>0</DocSecurity>
  <Lines>15</Lines>
  <Paragraphs>4</Paragraphs>
  <ScaleCrop>false</ScaleCrop>
  <Company>微软中国</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2023-09-12T09:30:00Z</dcterms:created>
</cp:coreProperties>
</file>