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20" w:rsidRPr="005C28AE" w:rsidRDefault="003A7B20" w:rsidP="005C28AE">
      <w:pPr>
        <w:pStyle w:val="1"/>
        <w:spacing w:line="245" w:lineRule="auto"/>
      </w:pPr>
      <w:bookmarkStart w:id="0" w:name="_Toc142990299"/>
      <w:bookmarkStart w:id="1" w:name="_Toc143525745"/>
      <w:bookmarkStart w:id="2" w:name="_Toc144134209"/>
      <w:bookmarkStart w:id="3" w:name="_Toc144919192"/>
      <w:r w:rsidRPr="005C28AE">
        <w:rPr>
          <w:rFonts w:hint="eastAsia"/>
        </w:rPr>
        <w:t>创新推进民族团结进步创建工作——广西崇左市的实践</w:t>
      </w:r>
      <w:bookmarkEnd w:id="0"/>
      <w:bookmarkEnd w:id="1"/>
      <w:bookmarkEnd w:id="2"/>
      <w:bookmarkEnd w:id="3"/>
    </w:p>
    <w:p w:rsidR="003A7B20" w:rsidRDefault="003A7B20" w:rsidP="003A7B20">
      <w:pPr>
        <w:spacing w:line="245" w:lineRule="auto"/>
        <w:ind w:firstLineChars="200" w:firstLine="420"/>
        <w:jc w:val="left"/>
      </w:pPr>
      <w:r>
        <w:rPr>
          <w:rFonts w:hint="eastAsia"/>
        </w:rPr>
        <w:t>铸牢中华民族共同体意识是新时代党的民族工作的主线，也是民族地区各项工作的主线。近年来，广西壮族自治区崇左市紧扣主线，立足“边”的实际，突出“融”的导向，以推进固边兴边富民行动为重点，以项目化品牌化建设为抓手，全力打造民族团结进步创建工作“升级版”，探索出一条紧跟时代步伐、符合边疆实际、富有崇左特色的民族团结进步创建工作新路径。</w:t>
      </w:r>
    </w:p>
    <w:p w:rsidR="003A7B20" w:rsidRDefault="003A7B20" w:rsidP="003A7B20">
      <w:pPr>
        <w:spacing w:line="245" w:lineRule="auto"/>
        <w:ind w:firstLineChars="200" w:firstLine="420"/>
        <w:jc w:val="left"/>
      </w:pPr>
      <w:r>
        <w:rPr>
          <w:rFonts w:hint="eastAsia"/>
        </w:rPr>
        <w:t>实施政治引领工程，构建全面、全域、全民、全程创建工作格局</w:t>
      </w:r>
    </w:p>
    <w:p w:rsidR="003A7B20" w:rsidRDefault="003A7B20" w:rsidP="003A7B20">
      <w:pPr>
        <w:spacing w:line="245" w:lineRule="auto"/>
        <w:ind w:firstLineChars="200" w:firstLine="420"/>
        <w:jc w:val="left"/>
      </w:pPr>
      <w:r>
        <w:rPr>
          <w:rFonts w:hint="eastAsia"/>
        </w:rPr>
        <w:t>崇左市委、市政府团结带领全市各族干部群众深入学习领会习近平总书记对广西工作的重要指示精神，始终把完整准确全面贯彻习近平总书记关于加强和改进民族工作的重要思想和中央民族工作会议精神作为重要政治任务，坚定捍卫“两个确立”，忠实践行“两个维护”，确保民族工作始终沿着正确的政治方向前进。</w:t>
      </w:r>
    </w:p>
    <w:p w:rsidR="003A7B20" w:rsidRDefault="003A7B20" w:rsidP="003A7B20">
      <w:pPr>
        <w:spacing w:line="245" w:lineRule="auto"/>
        <w:ind w:firstLineChars="200" w:firstLine="420"/>
        <w:jc w:val="left"/>
      </w:pPr>
      <w:r>
        <w:rPr>
          <w:rFonts w:hint="eastAsia"/>
        </w:rPr>
        <w:t>一是加强和完善党对民族工作的全面领导。崇左市始终牢记“国之大者”，把铸牢中华民族共同体意识作为各项工作的主线，纳入党的建设和意识形态工作责任制，纳入政治考察、巡视巡察、政绩考核，认真落实民族工作主体责任。对标对表中央、自治区党委要求，研究出台推进新时代崇左民族工作高质量发展的若干措施，将铸牢中华民族共同体意识与中心工作同部署同推进。</w:t>
      </w:r>
    </w:p>
    <w:p w:rsidR="003A7B20" w:rsidRDefault="003A7B20" w:rsidP="003A7B20">
      <w:pPr>
        <w:spacing w:line="245" w:lineRule="auto"/>
        <w:ind w:firstLineChars="200" w:firstLine="420"/>
        <w:jc w:val="left"/>
      </w:pPr>
      <w:r>
        <w:rPr>
          <w:rFonts w:hint="eastAsia"/>
        </w:rPr>
        <w:t>二是树立“一盘棋”理念。抓紧抓实创建全国民族团结进步示范市这个工作重心，各行各业紧扣主线，充实力量，落实经费，积极参与创建工作。市县乡各级联动、农工商合力共建，构建全面、全域、全民、全程创建工作格局，呈现出团结互助、整体推进的局面。</w:t>
      </w:r>
    </w:p>
    <w:p w:rsidR="003A7B20" w:rsidRDefault="003A7B20" w:rsidP="003A7B20">
      <w:pPr>
        <w:spacing w:line="245" w:lineRule="auto"/>
        <w:ind w:firstLineChars="200" w:firstLine="420"/>
        <w:jc w:val="left"/>
      </w:pPr>
      <w:r>
        <w:rPr>
          <w:rFonts w:hint="eastAsia"/>
        </w:rPr>
        <w:t>实施凝心铸魂工程，建设中华民族共有精神家园</w:t>
      </w:r>
    </w:p>
    <w:p w:rsidR="003A7B20" w:rsidRDefault="003A7B20" w:rsidP="003A7B20">
      <w:pPr>
        <w:spacing w:line="245" w:lineRule="auto"/>
        <w:ind w:firstLineChars="200" w:firstLine="420"/>
        <w:jc w:val="left"/>
      </w:pPr>
      <w:r>
        <w:rPr>
          <w:rFonts w:hint="eastAsia"/>
        </w:rPr>
        <w:t>崇左市立足多民族聚居、多文化荟萃、边境线较长的市情，突出重点，高效实施凝心铸魂工程，全面推进中华民族共有精神家园建设，增强“五个认同”，让中华民族共同体意识根植于心、融入血液、铸入灵魂。</w:t>
      </w:r>
    </w:p>
    <w:p w:rsidR="003A7B20" w:rsidRDefault="003A7B20" w:rsidP="003A7B20">
      <w:pPr>
        <w:spacing w:line="245" w:lineRule="auto"/>
        <w:ind w:firstLineChars="200" w:firstLine="420"/>
        <w:jc w:val="left"/>
      </w:pPr>
      <w:r>
        <w:rPr>
          <w:rFonts w:hint="eastAsia"/>
        </w:rPr>
        <w:t>一是打造特色宣教品牌。建立铸牢中华民族共同体意识宣传教育常态化机制，创新打造“八个一批”宣教品牌，</w:t>
      </w:r>
      <w:r>
        <w:t xml:space="preserve"> </w:t>
      </w:r>
      <w:r>
        <w:t>构建大宣教格局。评选命名崇左市首批</w:t>
      </w:r>
      <w:r>
        <w:t>12</w:t>
      </w:r>
      <w:r>
        <w:t>家铸牢中华民族共同体意识教育实践基地，组建</w:t>
      </w:r>
      <w:r>
        <w:t>6</w:t>
      </w:r>
      <w:r>
        <w:t>支宣讲小分队，建成</w:t>
      </w:r>
      <w:r>
        <w:t>169</w:t>
      </w:r>
      <w:r>
        <w:t>间红石榴书屋、</w:t>
      </w:r>
      <w:r>
        <w:t>80</w:t>
      </w:r>
      <w:r>
        <w:t>个同心文化载体、</w:t>
      </w:r>
      <w:r>
        <w:t>4</w:t>
      </w:r>
      <w:r>
        <w:t>个红石榴主题公园，评选一批多民族融合的和美家庭、边疆民族文化精品，挖掘一批民族团结好故事，实现常态化宣传教育有形有感有效。</w:t>
      </w:r>
    </w:p>
    <w:p w:rsidR="003A7B20" w:rsidRDefault="003A7B20" w:rsidP="003A7B20">
      <w:pPr>
        <w:spacing w:line="245" w:lineRule="auto"/>
        <w:ind w:firstLineChars="200" w:firstLine="420"/>
        <w:jc w:val="left"/>
      </w:pPr>
      <w:r>
        <w:rPr>
          <w:rFonts w:hint="eastAsia"/>
        </w:rPr>
        <w:t>二是全方位多层次宣讲。创新实施“四讲行动”，即组织全市民族工作干部采取专题授课讲、调查研究讲、挂点帮扶讲、探亲访友讲的方式，全方位开展宣讲。开设“民族团结进步创建·各级书记有话说”访谈专栏、“红石榴”讲堂，“一把手”带头宣讲。建设“四个共同”边境文化长廊宣传教育点，丰富宣讲内容、载体，筑牢文化安全屏障。</w:t>
      </w:r>
    </w:p>
    <w:p w:rsidR="003A7B20" w:rsidRDefault="003A7B20" w:rsidP="003A7B20">
      <w:pPr>
        <w:spacing w:line="245" w:lineRule="auto"/>
        <w:ind w:firstLineChars="200" w:firstLine="420"/>
        <w:jc w:val="left"/>
      </w:pPr>
      <w:r>
        <w:rPr>
          <w:rFonts w:hint="eastAsia"/>
        </w:rPr>
        <w:t>三是强化社会宣传引导。在全市布设标语牌、宣传栏、彩绘墙、石刻、立体景观等各类宣传点</w:t>
      </w:r>
      <w:r>
        <w:t>1000</w:t>
      </w:r>
      <w:r>
        <w:t>多个；与中国民族博物馆联合举办铸牢中华民族共同体意识主题展；加强媒体宣传，营造良好的舆论氛围；设立</w:t>
      </w:r>
      <w:r>
        <w:t>“</w:t>
      </w:r>
      <w:r>
        <w:t>崇左花山日</w:t>
      </w:r>
      <w:r>
        <w:t>”</w:t>
      </w:r>
      <w:r>
        <w:t>，突出各民族共有共享的中华文化符号和形象；推动各民族优秀传统文化保护传承、创新交融，</w:t>
      </w:r>
      <w:r>
        <w:t>“</w:t>
      </w:r>
      <w:r>
        <w:t>壮族三月三</w:t>
      </w:r>
      <w:r>
        <w:t>”</w:t>
      </w:r>
      <w:r>
        <w:t>、霜降节、侬峒节、天琴艺术等影响力不断提升。</w:t>
      </w:r>
    </w:p>
    <w:p w:rsidR="003A7B20" w:rsidRDefault="003A7B20" w:rsidP="003A7B20">
      <w:pPr>
        <w:spacing w:line="245" w:lineRule="auto"/>
        <w:ind w:firstLineChars="200" w:firstLine="420"/>
        <w:jc w:val="left"/>
      </w:pPr>
      <w:r>
        <w:rPr>
          <w:rFonts w:hint="eastAsia"/>
        </w:rPr>
        <w:t>四是高质量推广普及国家通用语言文字。以全国推广普通话宣传周等活动为载体，全面推广普及国家通用语言文字。全市各类学校全部使用国家通用语言文字进行教学，普通中小学三科统编教材实现全覆盖。全市普通话普及率高于全国平均水平。</w:t>
      </w:r>
    </w:p>
    <w:p w:rsidR="003A7B20" w:rsidRDefault="003A7B20" w:rsidP="003A7B20">
      <w:pPr>
        <w:spacing w:line="245" w:lineRule="auto"/>
        <w:ind w:firstLineChars="200" w:firstLine="420"/>
        <w:jc w:val="left"/>
      </w:pPr>
      <w:r>
        <w:rPr>
          <w:rFonts w:hint="eastAsia"/>
        </w:rPr>
        <w:t>实施富裕边疆工程，建设共同富裕幸福家园</w:t>
      </w:r>
    </w:p>
    <w:p w:rsidR="003A7B20" w:rsidRDefault="003A7B20" w:rsidP="003A7B20">
      <w:pPr>
        <w:spacing w:line="245" w:lineRule="auto"/>
        <w:ind w:firstLineChars="200" w:firstLine="420"/>
        <w:jc w:val="left"/>
      </w:pPr>
      <w:r>
        <w:rPr>
          <w:rFonts w:hint="eastAsia"/>
        </w:rPr>
        <w:t>崇左有</w:t>
      </w:r>
      <w:r>
        <w:t>4</w:t>
      </w:r>
      <w:r>
        <w:t>个县（市）与越南接壤，是面向东盟开放合作的国门城市。作为边疆民族地区，崇左市坚持把发展作为推动各族群众共同走向社会主义现代化的关键，紧贴民生，高效实施富裕边疆工程，建设共同富裕幸福家园。</w:t>
      </w:r>
      <w:r>
        <w:t>2020</w:t>
      </w:r>
      <w:r>
        <w:t>年以来，崇左市连续</w:t>
      </w:r>
      <w:r>
        <w:t>3</w:t>
      </w:r>
      <w:r>
        <w:t>年保持</w:t>
      </w:r>
      <w:r>
        <w:t>GDP</w:t>
      </w:r>
      <w:r>
        <w:t>增速、居民人均可支配收入增速等多项指标位居广西前列，综合实力不断增强。</w:t>
      </w:r>
    </w:p>
    <w:p w:rsidR="003A7B20" w:rsidRDefault="003A7B20" w:rsidP="003A7B20">
      <w:pPr>
        <w:spacing w:line="245" w:lineRule="auto"/>
        <w:ind w:firstLineChars="200" w:firstLine="420"/>
        <w:jc w:val="left"/>
      </w:pPr>
      <w:r>
        <w:rPr>
          <w:rFonts w:hint="eastAsia"/>
        </w:rPr>
        <w:t>一是如期完成脱贫攻坚任务。作为广西脱贫攻坚主战场之一，崇左市尽锐出战打好脱贫攻坚战，全市</w:t>
      </w:r>
      <w:r>
        <w:t>34.76</w:t>
      </w:r>
      <w:r>
        <w:t>万贫困人口全部脱贫、</w:t>
      </w:r>
      <w:r>
        <w:t>4</w:t>
      </w:r>
      <w:r>
        <w:t>个贫困县全部摘帽、</w:t>
      </w:r>
      <w:r>
        <w:t>303</w:t>
      </w:r>
      <w:r>
        <w:t>个贫困村全部出列，扶贫考核多年获得好的等次，脱贫攻坚取得全面胜利，乡村振兴开创新局面。</w:t>
      </w:r>
    </w:p>
    <w:p w:rsidR="003A7B20" w:rsidRDefault="003A7B20" w:rsidP="003A7B20">
      <w:pPr>
        <w:spacing w:line="245" w:lineRule="auto"/>
        <w:ind w:firstLineChars="200" w:firstLine="420"/>
        <w:jc w:val="left"/>
      </w:pPr>
      <w:r>
        <w:rPr>
          <w:rFonts w:hint="eastAsia"/>
        </w:rPr>
        <w:t>二是以高水平开放促进高质量发展。发挥“边”的优势，做足“边”的文章，积极服务和融入新发展格局，高标准建设中国（广西）自由贸易试验区崇左片区等开发开放平台，</w:t>
      </w:r>
      <w:r>
        <w:t>4</w:t>
      </w:r>
      <w:r>
        <w:t>个边境县（市）实现一类口岸全覆盖。高质量推进对外贸易发展，推动边民互市贸易创新发展，打造沿边产业经济带。高水平共建西部陆海新通道，优化口岸通关流程，崇左市外贸进出口总额连续</w:t>
      </w:r>
      <w:r>
        <w:t>14</w:t>
      </w:r>
      <w:r>
        <w:t>年排广西第一，边境贸易进出口总额稳居全国第一。</w:t>
      </w:r>
    </w:p>
    <w:p w:rsidR="003A7B20" w:rsidRDefault="003A7B20" w:rsidP="003A7B20">
      <w:pPr>
        <w:spacing w:line="245" w:lineRule="auto"/>
        <w:ind w:firstLineChars="200" w:firstLine="420"/>
        <w:jc w:val="left"/>
      </w:pPr>
      <w:r>
        <w:rPr>
          <w:rFonts w:hint="eastAsia"/>
        </w:rPr>
        <w:t>三是因地制宜发展特色产业。用好各项政策，发挥少数民族发展资金作用，加快特色产业发展和基础设施建设，边境地区承载能力大幅提高。深入开展“民营企业进边疆”行动，今年以来推动</w:t>
      </w:r>
      <w:r>
        <w:t>53</w:t>
      </w:r>
      <w:r>
        <w:t>个项目签约落地，总投资</w:t>
      </w:r>
      <w:r>
        <w:t>193</w:t>
      </w:r>
      <w:r>
        <w:t>亿元，促进糖、锰、稀土、铜、边贸加工等特色产业持续发展壮大，边民致富渠道进一步拓宽。依托粤桂协作机制，与广东省江门市深化全方位多领域合作，</w:t>
      </w:r>
      <w:r>
        <w:t>2021</w:t>
      </w:r>
      <w:r>
        <w:t>年以来累计获得帮扶资金</w:t>
      </w:r>
      <w:r>
        <w:t>4.2</w:t>
      </w:r>
      <w:r>
        <w:t>亿元，实施援建项目</w:t>
      </w:r>
      <w:r>
        <w:t>84</w:t>
      </w:r>
      <w:r>
        <w:t>个，帮助</w:t>
      </w:r>
      <w:r>
        <w:t>3</w:t>
      </w:r>
      <w:r>
        <w:t>万人实现就业。</w:t>
      </w:r>
    </w:p>
    <w:p w:rsidR="003A7B20" w:rsidRDefault="003A7B20" w:rsidP="003A7B20">
      <w:pPr>
        <w:spacing w:line="245" w:lineRule="auto"/>
        <w:ind w:firstLineChars="200" w:firstLine="420"/>
        <w:jc w:val="left"/>
      </w:pPr>
      <w:r>
        <w:rPr>
          <w:rFonts w:hint="eastAsia"/>
        </w:rPr>
        <w:t>四是筑牢南疆国门安全屏障。全面加强生态文明建设，环境空气质量综合指数排在广西第</w:t>
      </w:r>
      <w:r>
        <w:t>3</w:t>
      </w:r>
      <w:r>
        <w:t>位，地表水环境质量排在全国第</w:t>
      </w:r>
      <w:r>
        <w:t>5</w:t>
      </w:r>
      <w:r>
        <w:t>位，先后获评</w:t>
      </w:r>
      <w:r>
        <w:t>“</w:t>
      </w:r>
      <w:r>
        <w:t>国家森林城市</w:t>
      </w:r>
      <w:r>
        <w:t>”“</w:t>
      </w:r>
      <w:r>
        <w:t>全国绿化先进集体</w:t>
      </w:r>
      <w:r>
        <w:t>”</w:t>
      </w:r>
      <w:r>
        <w:t>等。同时，在建设边境民族团结进步模范长廊的基础上，统筹推进固边兴边富民行动、</w:t>
      </w:r>
      <w:r>
        <w:t>“</w:t>
      </w:r>
      <w:r>
        <w:t>民营企业进边疆</w:t>
      </w:r>
      <w:r>
        <w:t>”</w:t>
      </w:r>
      <w:r>
        <w:t>行动、国旗工程、</w:t>
      </w:r>
      <w:r>
        <w:t>“</w:t>
      </w:r>
      <w:r>
        <w:t>党旗耀边关</w:t>
      </w:r>
      <w:r>
        <w:t>”</w:t>
      </w:r>
      <w:r>
        <w:t>工程、少数民族特色村寨建设、高质量发展示范村建设等，整合各方资源和力量，在边境一线重点对</w:t>
      </w:r>
      <w:r>
        <w:t>56</w:t>
      </w:r>
      <w:r>
        <w:t>个各类示范点提质拓面，打造千里边关铸牢中华民族共同体意识示范带，实现边境繁荣发展、边民团结幸福、边防安全稳固。</w:t>
      </w:r>
    </w:p>
    <w:p w:rsidR="003A7B20" w:rsidRDefault="003A7B20" w:rsidP="003A7B20">
      <w:pPr>
        <w:spacing w:line="245" w:lineRule="auto"/>
        <w:ind w:firstLineChars="200" w:firstLine="420"/>
        <w:jc w:val="left"/>
      </w:pPr>
      <w:r>
        <w:rPr>
          <w:rFonts w:hint="eastAsia"/>
        </w:rPr>
        <w:t>实施互嵌和融工程，建设守望相助和谐家园</w:t>
      </w:r>
    </w:p>
    <w:p w:rsidR="003A7B20" w:rsidRDefault="003A7B20" w:rsidP="003A7B20">
      <w:pPr>
        <w:spacing w:line="245" w:lineRule="auto"/>
        <w:ind w:firstLineChars="200" w:firstLine="420"/>
        <w:jc w:val="left"/>
      </w:pPr>
      <w:r>
        <w:rPr>
          <w:rFonts w:hint="eastAsia"/>
        </w:rPr>
        <w:t>近年来，崇左市顺应城镇化发展和人口大流动大融居趋势，高效实施互嵌和融工程，不断拓展各民族交往交流交融的广度和深度，建设各民族互嵌融居、守望相助的和谐家园。</w:t>
      </w:r>
    </w:p>
    <w:p w:rsidR="003A7B20" w:rsidRDefault="003A7B20" w:rsidP="003A7B20">
      <w:pPr>
        <w:spacing w:line="245" w:lineRule="auto"/>
        <w:ind w:firstLineChars="200" w:firstLine="420"/>
        <w:jc w:val="left"/>
      </w:pPr>
      <w:r>
        <w:rPr>
          <w:rFonts w:hint="eastAsia"/>
        </w:rPr>
        <w:t>一是做好新时代城市民族工作。积极做好少数民族流动人口服务管理工作，与广东省东莞市、广西壮族自治区南宁市等地建立跨区域协作机制，实现流出地与流入地服务管理有效对接，推动各族群众互嵌式发展。</w:t>
      </w:r>
    </w:p>
    <w:p w:rsidR="003A7B20" w:rsidRDefault="003A7B20" w:rsidP="003A7B20">
      <w:pPr>
        <w:spacing w:line="245" w:lineRule="auto"/>
        <w:ind w:firstLineChars="200" w:firstLine="420"/>
        <w:jc w:val="left"/>
      </w:pPr>
      <w:r>
        <w:rPr>
          <w:rFonts w:hint="eastAsia"/>
        </w:rPr>
        <w:t>二是全面实施“各族青少年交流计划”“各族群众互嵌式发展计划”“旅游促进各民族交往交流交融计划”。及时召开启动仪式和现场会推进“三项计划”，评选首批</w:t>
      </w:r>
      <w:r>
        <w:t>20</w:t>
      </w:r>
      <w:r>
        <w:t>个市级试点示范项目，</w:t>
      </w:r>
      <w:r>
        <w:t>2022</w:t>
      </w:r>
      <w:r>
        <w:t>年以来全市累计开展</w:t>
      </w:r>
      <w:r>
        <w:t>60</w:t>
      </w:r>
      <w:r>
        <w:t>多场活动。推动全市各地与周边地区建立市县乡村四级跨区域实施</w:t>
      </w:r>
      <w:r>
        <w:t>“</w:t>
      </w:r>
      <w:r>
        <w:t>三项计划</w:t>
      </w:r>
      <w:r>
        <w:t>”</w:t>
      </w:r>
      <w:r>
        <w:t>协作机制，促进各族群众跨区域开展活动。</w:t>
      </w:r>
    </w:p>
    <w:p w:rsidR="003A7B20" w:rsidRDefault="003A7B20" w:rsidP="003A7B20">
      <w:pPr>
        <w:spacing w:line="245" w:lineRule="auto"/>
        <w:ind w:firstLineChars="200" w:firstLine="420"/>
        <w:jc w:val="left"/>
      </w:pPr>
      <w:r>
        <w:rPr>
          <w:rFonts w:hint="eastAsia"/>
        </w:rPr>
        <w:t>三是打造“红石榴”团结联谊品牌。探索民族团结与传统节庆深度融合新机制，促进各族群众增进了解、情感交融。</w:t>
      </w:r>
    </w:p>
    <w:p w:rsidR="003A7B20" w:rsidRDefault="003A7B20" w:rsidP="003A7B20">
      <w:pPr>
        <w:spacing w:line="245" w:lineRule="auto"/>
        <w:ind w:firstLineChars="200" w:firstLine="420"/>
        <w:jc w:val="left"/>
      </w:pPr>
      <w:r>
        <w:rPr>
          <w:rFonts w:hint="eastAsia"/>
        </w:rPr>
        <w:t>实施共建共治工程，建设边疆稳定平安家园</w:t>
      </w:r>
    </w:p>
    <w:p w:rsidR="003A7B20" w:rsidRDefault="003A7B20" w:rsidP="003A7B20">
      <w:pPr>
        <w:spacing w:line="245" w:lineRule="auto"/>
        <w:ind w:firstLineChars="200" w:firstLine="420"/>
        <w:jc w:val="left"/>
      </w:pPr>
      <w:r>
        <w:rPr>
          <w:rFonts w:hint="eastAsia"/>
        </w:rPr>
        <w:t>崇左是广西陆地边境线最长的城市，处于反分裂斗争、民族领域意识形态斗争的前沿阵地，维护边疆长治久安的任务十分艰巨。近年来，崇左以市域社会治理为抓手，高效实施共建共治工程，建设边疆稳定平安家园。</w:t>
      </w:r>
    </w:p>
    <w:p w:rsidR="003A7B20" w:rsidRDefault="003A7B20" w:rsidP="003A7B20">
      <w:pPr>
        <w:spacing w:line="245" w:lineRule="auto"/>
        <w:ind w:firstLineChars="200" w:firstLine="420"/>
        <w:jc w:val="left"/>
      </w:pPr>
      <w:r>
        <w:rPr>
          <w:rFonts w:hint="eastAsia"/>
        </w:rPr>
        <w:t>一是建设更高水平的平安崇左。引导边境各族群众牢固树立总体国家安全观，增强国家意识、国民意识、国防意识。完善党政军警民“五位一体”强边固边机制，推进全国市域社会治理现代化试点创建工作，深入开展维护国家安全专项行动，连续</w:t>
      </w:r>
      <w:r>
        <w:t>6</w:t>
      </w:r>
      <w:r>
        <w:t>次被命名为</w:t>
      </w:r>
      <w:r>
        <w:t>“</w:t>
      </w:r>
      <w:r>
        <w:t>平安广西先进市</w:t>
      </w:r>
      <w:r>
        <w:t>”</w:t>
      </w:r>
      <w:r>
        <w:t>。</w:t>
      </w:r>
    </w:p>
    <w:p w:rsidR="003A7B20" w:rsidRDefault="003A7B20" w:rsidP="003A7B20">
      <w:pPr>
        <w:spacing w:line="245" w:lineRule="auto"/>
        <w:ind w:firstLineChars="200" w:firstLine="420"/>
        <w:jc w:val="left"/>
      </w:pPr>
      <w:r>
        <w:rPr>
          <w:rFonts w:hint="eastAsia"/>
        </w:rPr>
        <w:t>二是创新民族事务治理模式。将民族事务纳入市域社会治理体系，及时处置涉民族因素问题，依法保障各族群众合法权益。以民族团结进步宣传月为载体，加强民族法治宣传教育，定期开展对民族政策和法律法规执行情况的监督检查，形成常态化机制。</w:t>
      </w:r>
    </w:p>
    <w:p w:rsidR="003A7B20" w:rsidRDefault="003A7B20" w:rsidP="003A7B20">
      <w:pPr>
        <w:spacing w:line="245" w:lineRule="auto"/>
        <w:ind w:firstLineChars="200" w:firstLine="420"/>
        <w:jc w:val="left"/>
      </w:pPr>
      <w:r>
        <w:rPr>
          <w:rFonts w:hint="eastAsia"/>
        </w:rPr>
        <w:t>三是有效防范化解风险隐患。深入开展专项整治行动，牢牢守住意识形态阵地，严厉打击敌对势力渗透颠覆活动，筑牢祖国南疆团结稳定的钢铁长城。</w:t>
      </w:r>
    </w:p>
    <w:p w:rsidR="003A7B20" w:rsidRDefault="003A7B20" w:rsidP="003A7B20">
      <w:pPr>
        <w:spacing w:line="245" w:lineRule="auto"/>
        <w:ind w:firstLineChars="200" w:firstLine="420"/>
        <w:jc w:val="left"/>
      </w:pPr>
      <w:r>
        <w:rPr>
          <w:rFonts w:hint="eastAsia"/>
        </w:rPr>
        <w:t>（作者系崇左市民族宗教事务委员会党组书记、主任）</w:t>
      </w:r>
    </w:p>
    <w:p w:rsidR="003A7B20" w:rsidRDefault="003A7B20" w:rsidP="003A7B20">
      <w:pPr>
        <w:spacing w:line="245" w:lineRule="auto"/>
        <w:ind w:firstLineChars="200" w:firstLine="420"/>
        <w:jc w:val="right"/>
      </w:pPr>
      <w:r w:rsidRPr="00AB6A6B">
        <w:rPr>
          <w:rFonts w:hint="eastAsia"/>
        </w:rPr>
        <w:t>中国民族报</w:t>
      </w:r>
      <w:r>
        <w:rPr>
          <w:rFonts w:hint="eastAsia"/>
        </w:rPr>
        <w:t>2023-08-08</w:t>
      </w:r>
    </w:p>
    <w:p w:rsidR="003A7B20" w:rsidRDefault="003A7B20" w:rsidP="000A6C49">
      <w:pPr>
        <w:sectPr w:rsidR="003A7B20"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8078B" w:rsidRDefault="0088078B"/>
    <w:sectPr w:rsidR="008807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CD" w:rsidRDefault="0088078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CD" w:rsidRDefault="0088078B">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CD" w:rsidRDefault="0088078B">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CD" w:rsidRDefault="0088078B">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B20"/>
    <w:rsid w:val="003A7B20"/>
    <w:rsid w:val="00880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7B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A7B20"/>
    <w:rPr>
      <w:rFonts w:ascii="黑体" w:eastAsia="黑体" w:hAnsi="宋体" w:cs="Times New Roman"/>
      <w:b/>
      <w:kern w:val="36"/>
      <w:sz w:val="32"/>
      <w:szCs w:val="32"/>
    </w:rPr>
  </w:style>
  <w:style w:type="paragraph" w:styleId="a3">
    <w:name w:val="header"/>
    <w:basedOn w:val="a"/>
    <w:link w:val="Char"/>
    <w:rsid w:val="003A7B2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3A7B20"/>
    <w:rPr>
      <w:rFonts w:ascii="宋体" w:eastAsia="宋体" w:hAnsi="宋体" w:cs="Times New Roman"/>
      <w:b/>
      <w:bCs/>
      <w:i/>
      <w:kern w:val="36"/>
      <w:sz w:val="24"/>
      <w:szCs w:val="18"/>
    </w:rPr>
  </w:style>
  <w:style w:type="paragraph" w:styleId="a4">
    <w:name w:val="footer"/>
    <w:basedOn w:val="a"/>
    <w:link w:val="Char0"/>
    <w:rsid w:val="003A7B2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3A7B2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2023-09-06T11:00:00Z</dcterms:created>
</cp:coreProperties>
</file>