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0D75" w:rsidRPr="00E06C25" w:rsidRDefault="00280D75" w:rsidP="00E06C25">
      <w:pPr>
        <w:pStyle w:val="1"/>
        <w:spacing w:line="245" w:lineRule="auto"/>
      </w:pPr>
      <w:r w:rsidRPr="00E06C25">
        <w:rPr>
          <w:rFonts w:hint="eastAsia"/>
        </w:rPr>
        <w:t>平桥区因地制宜推动城乡精神文明建设融合发展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平桥区以党的二十大精神为指引，持续推动城乡融合发展与乡风文明建设有效衔接，有力提升了广大群众的获得感、幸福感，为全面推进乡村振兴注入了新的活力。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加强城乡管理，优化宜居环境。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以全国文明城市创建工作为抓手，大力实施城市更新夯基工程、环境品质优化工程等“五大工程”，持续加强城乡公共基础设施的管护维修和改扩建投入。科学规划城区道路沿线商铺经营范围，严禁出店经营及占道经营情况，督促破旧道旗、户外广告牌及时更换。集中开展杆线整治行动和道路交通秩序专项整治，加大对城乡融合示范点机动车、非机动车的管理。倡导垃圾分类制度，垃圾转运全部采取半自动化机械转运。实施农村人居环境综合整治，大力开展“美丽庭院”建设、农村“厕所革命”，对乡村道路等公共区域及群众庭院进行卫生“大扫除”，实现乡村垃圾、生活污水规范处理。全区</w:t>
      </w:r>
      <w:r>
        <w:t>23</w:t>
      </w:r>
      <w:r>
        <w:t>个乡镇办事处的</w:t>
      </w:r>
      <w:r>
        <w:t>“</w:t>
      </w:r>
      <w:r>
        <w:t>一线四点</w:t>
      </w:r>
      <w:r>
        <w:t>”</w:t>
      </w:r>
      <w:r>
        <w:t>全部达标，垃圾处理城乡一体化、卫生服务设施标准化全覆盖，农村公路、电力设施、网络通信等基础设施持续改善，乡村面貌得到大幅提升。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注重典型引领，培育时代新风。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统筹推进文明村镇、“三星文明户”</w:t>
      </w:r>
      <w:r>
        <w:t xml:space="preserve"> “</w:t>
      </w:r>
      <w:r>
        <w:t>乡村光荣榜</w:t>
      </w:r>
      <w:r>
        <w:t>”</w:t>
      </w:r>
      <w:r>
        <w:t>等群众性精神文明创评活动，并有效实施资金奖补、提升信用等级、免费游览景区、免费乘坐公共交通等政策赋能。充分发挥道德先进典型示范引领作用，积极开展十佳道德模范、身边好人等先进人物评选，全区累计评选出道德模范</w:t>
      </w:r>
      <w:r>
        <w:t>300</w:t>
      </w:r>
      <w:r>
        <w:t>余名、</w:t>
      </w:r>
      <w:r>
        <w:t>“</w:t>
      </w:r>
      <w:r>
        <w:t>三星文明户</w:t>
      </w:r>
      <w:r>
        <w:t>”4344</w:t>
      </w:r>
      <w:r>
        <w:t>户、</w:t>
      </w:r>
      <w:r>
        <w:t xml:space="preserve"> “</w:t>
      </w:r>
      <w:r>
        <w:t>好媳妇</w:t>
      </w:r>
      <w:r>
        <w:t>” “</w:t>
      </w:r>
      <w:r>
        <w:t>好婆婆</w:t>
      </w:r>
      <w:r>
        <w:t>” “</w:t>
      </w:r>
      <w:r>
        <w:t>好妯娌</w:t>
      </w:r>
      <w:r>
        <w:t>” “</w:t>
      </w:r>
      <w:r>
        <w:t>好女婿</w:t>
      </w:r>
      <w:r>
        <w:t>”1000</w:t>
      </w:r>
      <w:r>
        <w:t>余名，为群众树立起看得见、摸得着的道德标杆。依托区新时代文明实践中心（所、站），策划实施文明实践服务项目</w:t>
      </w:r>
      <w:r>
        <w:t>30</w:t>
      </w:r>
      <w:r>
        <w:t>余个，开展</w:t>
      </w:r>
      <w:r>
        <w:t>“</w:t>
      </w:r>
      <w:r>
        <w:t>饺子宴</w:t>
      </w:r>
      <w:r>
        <w:t>”</w:t>
      </w:r>
      <w:r>
        <w:t>等新时代文明实践活动</w:t>
      </w:r>
      <w:r>
        <w:t>5200</w:t>
      </w:r>
      <w:r>
        <w:t>余场。通过</w:t>
      </w:r>
      <w:r>
        <w:rPr>
          <w:rFonts w:hint="eastAsia"/>
        </w:rPr>
        <w:t>举办面对面宣讲、科技文化卫生“三下乡”、“小手拉大手”教育活动等方式，传播文明新风知识，引导广大群众讲规矩、守秩序、改陋习、树新风。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夯实文化阵地，丰富文化生活。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统筹推进城乡基础设施一体化和基本公共服务均等化，不断健全完善区、乡、村三级公共文化服务网络，成立</w:t>
      </w:r>
      <w:r>
        <w:t>29</w:t>
      </w:r>
      <w:r>
        <w:t>个乡村文化合作社，通过创新服务方式，拓展文化空间，丰富服务内容，为乡村振兴共同富裕提供强大精神支撑。围绕学习宣传贯彻党的二十大精神、乡村振兴等重大主题，创作推出一批具有平桥特色、深受群众欢迎的优秀文艺精品和文化服务产品，组织实施平桥区十大群众文化活动，丰富了城乡群众精神文化生活。把开展文化志愿服务作为践行社会主义核心价值观的重要载体，依托区图书馆、区文化馆、城阳城遗址博物馆、</w:t>
      </w:r>
      <w:r>
        <w:t>23</w:t>
      </w:r>
      <w:r>
        <w:t>个乡镇综合文化站，成立乡村文化</w:t>
      </w:r>
      <w:r>
        <w:rPr>
          <w:rFonts w:hint="eastAsia"/>
        </w:rPr>
        <w:t>志愿服务队，常态化开展送春联下乡、送电影下乡、文化知识讲座、“礼遇身边好人”、传统节日慰问等志愿服务活动，先后开展送春联下乡活动</w:t>
      </w:r>
      <w:r>
        <w:t>10</w:t>
      </w:r>
      <w:r>
        <w:t>余场，免费送春联</w:t>
      </w:r>
      <w:r>
        <w:t>2000</w:t>
      </w:r>
      <w:r>
        <w:t>余副；放映农村电影</w:t>
      </w:r>
      <w:r>
        <w:t>917</w:t>
      </w:r>
      <w:r>
        <w:t>场，播放电影</w:t>
      </w:r>
      <w:r>
        <w:t>1000</w:t>
      </w:r>
      <w:r>
        <w:t>余部；开展基层文艺骨干培训、文化技能培训等</w:t>
      </w:r>
      <w:r>
        <w:t>150</w:t>
      </w:r>
      <w:r>
        <w:t>场次，培训文艺爱好者</w:t>
      </w:r>
      <w:r>
        <w:t>1000</w:t>
      </w:r>
      <w:r>
        <w:t>余人，充分满足了基层群众的精神文化需求。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强化宣传引领，浓厚社会氛围。</w:t>
      </w:r>
    </w:p>
    <w:p w:rsidR="00280D75" w:rsidRDefault="00280D75" w:rsidP="00280D75">
      <w:pPr>
        <w:spacing w:line="245" w:lineRule="auto"/>
        <w:ind w:firstLineChars="200" w:firstLine="420"/>
        <w:jc w:val="left"/>
      </w:pPr>
      <w:r>
        <w:rPr>
          <w:rFonts w:hint="eastAsia"/>
        </w:rPr>
        <w:t>把明港镇、齐营村等</w:t>
      </w:r>
      <w:r>
        <w:t>2</w:t>
      </w:r>
      <w:r>
        <w:t>个全国文明村镇和肖王镇、五里镇、龙井乡、新集村等</w:t>
      </w:r>
      <w:r>
        <w:t>4</w:t>
      </w:r>
      <w:r>
        <w:t>个省级文明村镇作为城乡精神文明建设融合发展示范乡镇（村）进行打造。利用宣传栏、文化墙、微信群等载体，大力宣传平桥区五级文明创建的目标方法、工作成效，累计印发创建全国文明村镇倡议书</w:t>
      </w:r>
      <w:r>
        <w:t>3000</w:t>
      </w:r>
      <w:r>
        <w:t>余份，建设文化墙</w:t>
      </w:r>
      <w:r>
        <w:t>900</w:t>
      </w:r>
      <w:r>
        <w:t>多米，安装公益宣传牌</w:t>
      </w:r>
      <w:r>
        <w:t>100</w:t>
      </w:r>
      <w:r>
        <w:t>余块，安放宣传栏</w:t>
      </w:r>
      <w:r>
        <w:t>30</w:t>
      </w:r>
      <w:r>
        <w:t>余块，悬挂横幅、标语</w:t>
      </w:r>
      <w:r>
        <w:t>800</w:t>
      </w:r>
      <w:r>
        <w:t>余条，确保文明村镇创建工作人人知晓、文明城市创建工作人人参与。在</w:t>
      </w:r>
      <w:r>
        <w:t>“</w:t>
      </w:r>
      <w:r>
        <w:t>平桥微宣</w:t>
      </w:r>
      <w:r>
        <w:t>”</w:t>
      </w:r>
      <w:r>
        <w:t>微信公众号、</w:t>
      </w:r>
      <w:r>
        <w:t>“</w:t>
      </w:r>
      <w:r>
        <w:t>融</w:t>
      </w:r>
      <w:r>
        <w:t>·</w:t>
      </w:r>
      <w:r>
        <w:t>平桥</w:t>
      </w:r>
      <w:r>
        <w:t>”APP</w:t>
      </w:r>
      <w:r>
        <w:t>、平桥新闻网等区属融媒体平台，开设</w:t>
      </w:r>
      <w:r>
        <w:t>“</w:t>
      </w:r>
      <w:r>
        <w:t>网络文明</w:t>
      </w:r>
      <w:r>
        <w:t>e</w:t>
      </w:r>
      <w:r>
        <w:t>起来</w:t>
      </w:r>
      <w:r>
        <w:t>” “</w:t>
      </w:r>
      <w:r>
        <w:rPr>
          <w:rFonts w:hint="eastAsia"/>
        </w:rPr>
        <w:t>平桥在变化我也在变化”等精品栏目，推出“打造文明村，且看平桥何岗村使了什么‘招’？”</w:t>
      </w:r>
      <w:r>
        <w:t xml:space="preserve"> “</w:t>
      </w:r>
      <w:r>
        <w:t>请回答丨平桥的变化，你看到了吗？</w:t>
      </w:r>
      <w:r>
        <w:t>” “</w:t>
      </w:r>
      <w:r>
        <w:t>给你点赞！我的信阳，我的城！</w:t>
      </w:r>
      <w:r>
        <w:t>”</w:t>
      </w:r>
      <w:r>
        <w:t>等一系列原创精品文章，得到了社会各界的强烈反响。通过海报、短视频、</w:t>
      </w:r>
      <w:r>
        <w:t>H5</w:t>
      </w:r>
      <w:r>
        <w:t>、</w:t>
      </w:r>
      <w:r>
        <w:t>MV</w:t>
      </w:r>
      <w:r>
        <w:t>等，加强文明培育和文明实践的宣传教育，为提升公民文明素养营造出浓厚的社会氛围。</w:t>
      </w:r>
    </w:p>
    <w:p w:rsidR="00280D75" w:rsidRDefault="00280D75" w:rsidP="00280D75">
      <w:pPr>
        <w:spacing w:line="245" w:lineRule="auto"/>
        <w:ind w:firstLineChars="200" w:firstLine="420"/>
        <w:jc w:val="right"/>
      </w:pPr>
      <w:r w:rsidRPr="003C7B53">
        <w:rPr>
          <w:rFonts w:hint="eastAsia"/>
        </w:rPr>
        <w:t>平桥区宣传部</w:t>
      </w:r>
      <w:r w:rsidRPr="003C7B53">
        <w:t>2023-08-31</w:t>
      </w:r>
    </w:p>
    <w:p w:rsidR="00280D75" w:rsidRDefault="00280D75" w:rsidP="00525903">
      <w:pPr>
        <w:sectPr w:rsidR="00280D75" w:rsidSect="005259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605F1" w:rsidRDefault="004605F1"/>
    <w:sectPr w:rsidR="004605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80D75"/>
    <w:rsid w:val="00280D75"/>
    <w:rsid w:val="004605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80D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80D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1419</Characters>
  <Application>Microsoft Office Word</Application>
  <DocSecurity>0</DocSecurity>
  <Lines>11</Lines>
  <Paragraphs>3</Paragraphs>
  <ScaleCrop>false</ScaleCrop>
  <Company>微软中国</Company>
  <LinksUpToDate>false</LinksUpToDate>
  <CharactersWithSpaces>1664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2023-09-12T10:44:00Z</dcterms:created>
</cp:coreProperties>
</file>