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7C" w:rsidRPr="009939C3" w:rsidRDefault="0090667C" w:rsidP="009939C3">
      <w:pPr>
        <w:pStyle w:val="1"/>
        <w:spacing w:line="245" w:lineRule="auto"/>
      </w:pPr>
      <w:r w:rsidRPr="009939C3">
        <w:rPr>
          <w:rFonts w:hint="eastAsia"/>
        </w:rPr>
        <w:t>义务教育优质均衡的“崇明行动”：</w:t>
      </w:r>
      <w:r w:rsidRPr="009939C3">
        <w:t xml:space="preserve"> 办好家门口的 每一所学校</w:t>
      </w:r>
    </w:p>
    <w:p w:rsidR="0090667C" w:rsidRDefault="0090667C" w:rsidP="0090667C">
      <w:pPr>
        <w:spacing w:line="245" w:lineRule="auto"/>
        <w:ind w:firstLineChars="200" w:firstLine="420"/>
        <w:jc w:val="left"/>
      </w:pPr>
      <w:r>
        <w:t>9</w:t>
      </w:r>
      <w:r>
        <w:t>月</w:t>
      </w:r>
      <w:r>
        <w:t>1</w:t>
      </w:r>
      <w:r>
        <w:t>日，崇明区实验小学的美术老师袁老师离开了自己工作多年的城中心的百年老校，交流到位于庙镇的江口校区任教，缓解农村学校美术教师紧缺矛盾。</w:t>
      </w:r>
    </w:p>
    <w:p w:rsidR="0090667C" w:rsidRDefault="0090667C" w:rsidP="0090667C">
      <w:pPr>
        <w:spacing w:line="245" w:lineRule="auto"/>
        <w:ind w:firstLineChars="200" w:firstLine="420"/>
        <w:jc w:val="left"/>
      </w:pPr>
      <w:r>
        <w:rPr>
          <w:rFonts w:hint="eastAsia"/>
        </w:rPr>
        <w:t>新学年，和袁老师一样，崇明区有近</w:t>
      </w:r>
      <w:r>
        <w:t>100</w:t>
      </w:r>
      <w:r>
        <w:t>名教师加入到义务教育教师的交流轮岗中。</w:t>
      </w:r>
    </w:p>
    <w:p w:rsidR="0090667C" w:rsidRDefault="0090667C" w:rsidP="0090667C">
      <w:pPr>
        <w:spacing w:line="245" w:lineRule="auto"/>
        <w:ind w:firstLineChars="200" w:firstLine="420"/>
        <w:jc w:val="left"/>
      </w:pPr>
      <w:r>
        <w:rPr>
          <w:rFonts w:hint="eastAsia"/>
        </w:rPr>
        <w:t>崇明三岛地域面积大，学校离散程度高，农村小规模学校偏多。为了把每一所学校都办成老百姓满意的“家门口的好学校”，这几年，崇明开展了一系列的探索与实践，促进城乡义务教育优质均衡发展。</w:t>
      </w:r>
    </w:p>
    <w:p w:rsidR="0090667C" w:rsidRDefault="0090667C" w:rsidP="0090667C">
      <w:pPr>
        <w:spacing w:line="245" w:lineRule="auto"/>
        <w:ind w:firstLineChars="200" w:firstLine="420"/>
        <w:jc w:val="left"/>
      </w:pPr>
      <w:r>
        <w:rPr>
          <w:rFonts w:hint="eastAsia"/>
        </w:rPr>
        <w:t>科学配置资源</w:t>
      </w:r>
      <w:r>
        <w:t xml:space="preserve"> </w:t>
      </w:r>
      <w:r>
        <w:t>缩小城乡差距</w:t>
      </w:r>
    </w:p>
    <w:p w:rsidR="0090667C" w:rsidRDefault="0090667C" w:rsidP="0090667C">
      <w:pPr>
        <w:spacing w:line="245" w:lineRule="auto"/>
        <w:ind w:firstLineChars="200" w:firstLine="420"/>
        <w:jc w:val="left"/>
      </w:pPr>
      <w:r>
        <w:t>2016</w:t>
      </w:r>
      <w:r>
        <w:t>年，静安区教育局与崇明区教育局签署教育合作协议，在崇明城桥镇新建了崇明区南西新城幼儿园和崇明区江帆小学，分别由静安南西幼儿园和第一师范附属小学托管，由此拉开了崇明推进城乡义务教育优质均衡发展的序幕。</w:t>
      </w:r>
    </w:p>
    <w:p w:rsidR="0090667C" w:rsidRDefault="0090667C" w:rsidP="0090667C">
      <w:pPr>
        <w:spacing w:line="245" w:lineRule="auto"/>
        <w:ind w:firstLineChars="200" w:firstLine="420"/>
        <w:jc w:val="left"/>
      </w:pPr>
      <w:r>
        <w:rPr>
          <w:rFonts w:hint="eastAsia"/>
        </w:rPr>
        <w:t>七年来，崇明和黄浦、静安等区签订了多轮教育合作办学协议，通过紧密合作引进了更多的优质教育资源。与此同时，崇明区内也在不断探索不同模式的集团化办学，打破学段壁垒，组成紧密型教育集团，通过组织、资源、管理、育人等诸多方面的“更加紧密”，努力缩小城乡、区域、校际之间发展差距，推进学段之间的科学衔接，加快补齐教育发展短板，提升了区域教育优质均衡发展水平。</w:t>
      </w:r>
    </w:p>
    <w:p w:rsidR="0090667C" w:rsidRDefault="0090667C" w:rsidP="0090667C">
      <w:pPr>
        <w:spacing w:line="245" w:lineRule="auto"/>
        <w:ind w:firstLineChars="200" w:firstLine="420"/>
        <w:jc w:val="left"/>
      </w:pPr>
      <w:r>
        <w:rPr>
          <w:rFonts w:hint="eastAsia"/>
        </w:rPr>
        <w:t>根据《县域义务教育优质均衡发展督导评估办法》，今年暑期，崇明区投入大量财政资金做好补短板工作，如厕所改造、空调安装和无障碍设施建设等，特别是完成了”所有小学、初中每</w:t>
      </w:r>
      <w:r>
        <w:t>12</w:t>
      </w:r>
      <w:r>
        <w:t>个班级配备音乐、美术专用教室</w:t>
      </w:r>
      <w:r>
        <w:t>1</w:t>
      </w:r>
      <w:r>
        <w:t>间以上，每间音乐教室面积不小于</w:t>
      </w:r>
      <w:r>
        <w:t>96</w:t>
      </w:r>
      <w:r>
        <w:t>平方米，每间美术专用教室不小于</w:t>
      </w:r>
      <w:r>
        <w:t>90</w:t>
      </w:r>
      <w:r>
        <w:t>平方米</w:t>
      </w:r>
      <w:r>
        <w:t>”</w:t>
      </w:r>
      <w:r>
        <w:t>的建设目标。至此，崇明区义务教育资源配置</w:t>
      </w:r>
      <w:r>
        <w:t>7</w:t>
      </w:r>
      <w:r>
        <w:t>项指标全部达标，城镇与农村学校在资源配置上的差异显著缩小。</w:t>
      </w:r>
    </w:p>
    <w:p w:rsidR="0090667C" w:rsidRDefault="0090667C" w:rsidP="0090667C">
      <w:pPr>
        <w:spacing w:line="245" w:lineRule="auto"/>
        <w:ind w:firstLineChars="200" w:firstLine="420"/>
        <w:jc w:val="left"/>
      </w:pPr>
      <w:r>
        <w:rPr>
          <w:rFonts w:hint="eastAsia"/>
        </w:rPr>
        <w:t>强化改革支撑</w:t>
      </w:r>
      <w:r>
        <w:t xml:space="preserve"> </w:t>
      </w:r>
      <w:r>
        <w:t>建强教师队伍</w:t>
      </w:r>
    </w:p>
    <w:p w:rsidR="0090667C" w:rsidRDefault="0090667C" w:rsidP="0090667C">
      <w:pPr>
        <w:spacing w:line="245" w:lineRule="auto"/>
        <w:ind w:firstLineChars="200" w:firstLine="420"/>
        <w:jc w:val="left"/>
      </w:pPr>
      <w:r>
        <w:rPr>
          <w:rFonts w:hint="eastAsia"/>
        </w:rPr>
        <w:t>留住岛上优秀教师的同时，还吸引更多优秀的新鲜“血液”，并且让偏远的农村学校都能有优秀教师“驻校”，近几年崇明通过一系列政策支撑，保障优质教育资源的均衡发展。</w:t>
      </w:r>
    </w:p>
    <w:p w:rsidR="0090667C" w:rsidRDefault="0090667C" w:rsidP="0090667C">
      <w:pPr>
        <w:spacing w:line="245" w:lineRule="auto"/>
        <w:ind w:firstLineChars="200" w:firstLine="420"/>
        <w:jc w:val="left"/>
      </w:pPr>
      <w:r>
        <w:rPr>
          <w:rFonts w:hint="eastAsia"/>
        </w:rPr>
        <w:t>过去，由于城乡经济社会发展差异，崇明在师资招聘方面不占优势。近三年来，对标“全区义务教育学校教师平均工资收入水平不低于当地公务员平均工资收入水平”的要求，崇明中小学教师的绩效工资连续看涨，吸引了不少优秀教师前来从教。原崇明区实验小学校长张秀丽讲了这样一个故事，今年，学校招聘一名小学科教师，结果吸引了</w:t>
      </w:r>
      <w:r>
        <w:t>13</w:t>
      </w:r>
      <w:r>
        <w:t>位应聘者，</w:t>
      </w:r>
      <w:r>
        <w:t>“</w:t>
      </w:r>
      <w:r>
        <w:t>这样热闹的情景，真的让人振奋。</w:t>
      </w:r>
      <w:r>
        <w:t>”</w:t>
      </w:r>
      <w:r>
        <w:t>记者了解到，由于岛上教师待遇保障到位，吸引了不少优秀教师从市区回流，壮大了优秀教师队伍。</w:t>
      </w:r>
    </w:p>
    <w:p w:rsidR="0090667C" w:rsidRDefault="0090667C" w:rsidP="0090667C">
      <w:pPr>
        <w:spacing w:line="245" w:lineRule="auto"/>
        <w:ind w:firstLineChars="200" w:firstLine="420"/>
        <w:jc w:val="left"/>
      </w:pPr>
      <w:r>
        <w:rPr>
          <w:rFonts w:hint="eastAsia"/>
        </w:rPr>
        <w:t>今年，崇明还推动近</w:t>
      </w:r>
      <w:r>
        <w:t>100</w:t>
      </w:r>
      <w:r>
        <w:t>名义务教育学校教师的校际交流轮岗。上半年，根据崇明区义务教育学校教师交流轮岗管理办法，在义务教育同一学校连续任教满</w:t>
      </w:r>
      <w:r>
        <w:t>10</w:t>
      </w:r>
      <w:r>
        <w:t>年、离退休</w:t>
      </w:r>
      <w:r>
        <w:t>5</w:t>
      </w:r>
      <w:r>
        <w:t>年以上，拥有中级职称的教师，都应该参与到教师交流轮岗中去。流动原则上在学区内进行，和以往不同的是，这次流动由崇西、崇中、崇东、长横四个学区的学区长协调，各中小学提出自己需要的教师岗位，由学区长统筹调配，更好实现岗位匹配。区教育工作党委书记龚耀飞说，这是崇明这些年来最规范、力度最大的一次教师交流，流动比例超过符合流动条件教师的</w:t>
      </w:r>
      <w:r>
        <w:t>10%</w:t>
      </w:r>
      <w:r>
        <w:t>，其中骨干教师占交流总数的</w:t>
      </w:r>
      <w:r>
        <w:t>20%</w:t>
      </w:r>
      <w:r>
        <w:t>，未来每年如此。</w:t>
      </w:r>
    </w:p>
    <w:p w:rsidR="0090667C" w:rsidRDefault="0090667C" w:rsidP="0090667C">
      <w:pPr>
        <w:spacing w:line="245" w:lineRule="auto"/>
        <w:ind w:firstLineChars="200" w:firstLine="420"/>
        <w:jc w:val="left"/>
      </w:pPr>
      <w:r>
        <w:rPr>
          <w:rFonts w:hint="eastAsia"/>
        </w:rPr>
        <w:t>除此之外，这些年崇明还大力招引教育人才，每年引进约</w:t>
      </w:r>
      <w:r>
        <w:t>150</w:t>
      </w:r>
      <w:r>
        <w:t>名教师，研究生和师范生比例不断提高。招引办法也在不断创新，除公开招聘外，还有引进、跨区调动等，有力吸引优秀教师来崇从教。经过努力，崇明区义务教育政府履职</w:t>
      </w:r>
      <w:r>
        <w:t>15</w:t>
      </w:r>
      <w:r>
        <w:t>项指标也全部达标。</w:t>
      </w:r>
    </w:p>
    <w:p w:rsidR="0090667C" w:rsidRDefault="0090667C" w:rsidP="0090667C">
      <w:pPr>
        <w:spacing w:line="245" w:lineRule="auto"/>
        <w:ind w:firstLineChars="200" w:firstLine="420"/>
        <w:jc w:val="left"/>
      </w:pPr>
      <w:r>
        <w:rPr>
          <w:rFonts w:hint="eastAsia"/>
        </w:rPr>
        <w:t>因地制宜办学</w:t>
      </w:r>
      <w:r>
        <w:t xml:space="preserve"> </w:t>
      </w:r>
      <w:r>
        <w:t>创新举措提质</w:t>
      </w:r>
    </w:p>
    <w:p w:rsidR="0090667C" w:rsidRDefault="0090667C" w:rsidP="0090667C">
      <w:pPr>
        <w:spacing w:line="245" w:lineRule="auto"/>
        <w:ind w:firstLineChars="200" w:firstLine="420"/>
        <w:jc w:val="left"/>
      </w:pPr>
      <w:r>
        <w:rPr>
          <w:rFonts w:hint="eastAsia"/>
        </w:rPr>
        <w:t>新学期，庙镇学校的“晚自修”又开始了。在老师的陪伴下，寄宿在学校的</w:t>
      </w:r>
      <w:r>
        <w:t>40</w:t>
      </w:r>
      <w:r>
        <w:t>个孩子们有的做作业、有的在预习，度过了宁静而又充实的夜晚。</w:t>
      </w:r>
      <w:r>
        <w:t>2017</w:t>
      </w:r>
      <w:r>
        <w:t>年，庙镇学校成为全市首个试点的义务教育阶段乡镇寄宿制学校，如今，崇明已在全岛三个学区举办了五个义务教育阶段寄宿制学校，这让全区</w:t>
      </w:r>
      <w:r>
        <w:t>200</w:t>
      </w:r>
      <w:r>
        <w:t>多名留守儿童等特殊家庭学生有了属于自己的</w:t>
      </w:r>
      <w:r>
        <w:t>“</w:t>
      </w:r>
      <w:r>
        <w:t>温馨之家</w:t>
      </w:r>
      <w:r>
        <w:t>”</w:t>
      </w:r>
      <w:r>
        <w:t>。</w:t>
      </w:r>
    </w:p>
    <w:p w:rsidR="0090667C" w:rsidRDefault="0090667C" w:rsidP="0090667C">
      <w:pPr>
        <w:spacing w:line="245" w:lineRule="auto"/>
        <w:ind w:firstLineChars="200" w:firstLine="420"/>
        <w:jc w:val="left"/>
      </w:pPr>
      <w:r>
        <w:rPr>
          <w:rFonts w:hint="eastAsia"/>
        </w:rPr>
        <w:t>由于崇明地处上海远郊，很多孩子的家长平时在市区工作，周末才回到岛上，特殊的地理环境使得崇明有许多留守少年，此外还有不少单亲、父母离异、家庭低保和心理障碍的孩子，特殊家庭孩子占比达</w:t>
      </w:r>
      <w:r>
        <w:t>14.5%</w:t>
      </w:r>
      <w:r>
        <w:t>左右。五所寄宿制学校的开设，还给了这些缺失温馨与爱的孩子们一个完整的童年，给了他们一个健康、快乐的港湾。崇明走出的这一步，打破了原有的就近入学原则，让家庭教育缺失的孩子也能享受到优质公平的教育，而且在寄宿形式上，成功探索小学、初中分段教学、住宿一体化的管理模式，保障了学生的学习质量和校园安全。</w:t>
      </w:r>
    </w:p>
    <w:p w:rsidR="0090667C" w:rsidRDefault="0090667C" w:rsidP="0090667C">
      <w:pPr>
        <w:spacing w:line="245" w:lineRule="auto"/>
        <w:ind w:firstLineChars="200" w:firstLine="420"/>
        <w:jc w:val="left"/>
      </w:pPr>
      <w:r>
        <w:rPr>
          <w:rFonts w:hint="eastAsia"/>
        </w:rPr>
        <w:t>记者了解到，为了推进城乡义务教育优质均衡发展，崇明还在做很多有质量的创新和尝试。如不满</w:t>
      </w:r>
      <w:r>
        <w:t>200</w:t>
      </w:r>
      <w:r>
        <w:t>人的小规模学校按</w:t>
      </w:r>
      <w:r>
        <w:t>200</w:t>
      </w:r>
      <w:r>
        <w:t>名学生核定公用经费，所有学校实现了教学与管理的信息化，城乡义务教育学校实行</w:t>
      </w:r>
      <w:r>
        <w:t>“</w:t>
      </w:r>
      <w:r>
        <w:t>五个统一</w:t>
      </w:r>
      <w:r>
        <w:t>”</w:t>
      </w:r>
      <w:r>
        <w:t>等。值得一提的是，今年全区共有</w:t>
      </w:r>
      <w:r>
        <w:t>3100</w:t>
      </w:r>
      <w:r>
        <w:t>名小学毕业生进入预备班开启初中学习，这其中</w:t>
      </w:r>
      <w:r>
        <w:t>80%</w:t>
      </w:r>
      <w:r>
        <w:t>的学生集中在崇明城桥、堡镇、陈家镇和长兴镇四个乡镇的有关学校，学生分布非常不均衡。对此，崇明将根据全区人口分布、数量与结构特点，制定符合崇明区域实际的教育资源布局标准。崇明还正在对农村小规模学校的中青年教师进行</w:t>
      </w:r>
      <w:r>
        <w:t>“</w:t>
      </w:r>
      <w:r>
        <w:t>全科教师</w:t>
      </w:r>
      <w:r>
        <w:t>”</w:t>
      </w:r>
      <w:r>
        <w:t>的培</w:t>
      </w:r>
      <w:r>
        <w:rPr>
          <w:rFonts w:hint="eastAsia"/>
        </w:rPr>
        <w:t>训，希望在不久的将来，在这类学校试点“包班制”教学，进一步优化教师配置、降低用人强度、提高教师综合育人能力，让学生得到更好的全面发展。</w:t>
      </w:r>
    </w:p>
    <w:p w:rsidR="0090667C" w:rsidRPr="00CA657E" w:rsidRDefault="0090667C" w:rsidP="0090667C">
      <w:pPr>
        <w:spacing w:line="245" w:lineRule="auto"/>
        <w:ind w:firstLineChars="200" w:firstLine="420"/>
        <w:jc w:val="left"/>
      </w:pPr>
      <w:r>
        <w:rPr>
          <w:rFonts w:hint="eastAsia"/>
        </w:rPr>
        <w:t>崇明区教育局局长黄宗逵说，教育是民生之基，“未来，我们还将根据崇明的实际情况，探索更多的创新实践，让崇明孩子在家门口就能上好学，让老百姓能有切实的获得感”。</w:t>
      </w:r>
    </w:p>
    <w:p w:rsidR="0090667C" w:rsidRDefault="0090667C" w:rsidP="0090667C">
      <w:pPr>
        <w:spacing w:line="245" w:lineRule="auto"/>
        <w:ind w:firstLineChars="200" w:firstLine="420"/>
        <w:jc w:val="right"/>
      </w:pPr>
      <w:r>
        <w:rPr>
          <w:rFonts w:hint="eastAsia"/>
        </w:rPr>
        <w:t>上观新闻</w:t>
      </w:r>
      <w:r w:rsidRPr="00CA657E">
        <w:t>2023-09-08</w:t>
      </w:r>
    </w:p>
    <w:p w:rsidR="0090667C" w:rsidRDefault="0090667C" w:rsidP="00453227">
      <w:pPr>
        <w:sectPr w:rsidR="0090667C" w:rsidSect="00453227">
          <w:type w:val="continuous"/>
          <w:pgSz w:w="11906" w:h="16838"/>
          <w:pgMar w:top="1644" w:right="1236" w:bottom="1418" w:left="1814" w:header="851" w:footer="907" w:gutter="0"/>
          <w:pgNumType w:start="1"/>
          <w:cols w:space="720"/>
          <w:docGrid w:type="lines" w:linePitch="341" w:charSpace="2373"/>
        </w:sectPr>
      </w:pPr>
    </w:p>
    <w:p w:rsidR="002E4456" w:rsidRDefault="002E4456"/>
    <w:sectPr w:rsidR="002E44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667C"/>
    <w:rsid w:val="002E4456"/>
    <w:rsid w:val="009066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667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0667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Company>微软中国</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2023-09-12T09:27:00Z</dcterms:created>
</cp:coreProperties>
</file>