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80" w:rsidRDefault="00693D80">
      <w:pPr>
        <w:pStyle w:val="1"/>
      </w:pPr>
      <w:r>
        <w:rPr>
          <w:rFonts w:hint="eastAsia"/>
        </w:rPr>
        <w:t>慎终如始抗灾情——各级党委政府防汛抗洪救灾综述</w:t>
      </w:r>
    </w:p>
    <w:p w:rsidR="00693D80" w:rsidRDefault="00693D80">
      <w:pPr>
        <w:ind w:firstLine="420"/>
        <w:jc w:val="left"/>
      </w:pPr>
      <w:r>
        <w:rPr>
          <w:rFonts w:hint="eastAsia"/>
        </w:rPr>
        <w:t>中共中央政治局常务委员会</w:t>
      </w:r>
      <w:r>
        <w:rPr>
          <w:rFonts w:hint="eastAsia"/>
        </w:rPr>
        <w:t>8</w:t>
      </w:r>
      <w:r>
        <w:rPr>
          <w:rFonts w:hint="eastAsia"/>
        </w:rPr>
        <w:t>月</w:t>
      </w:r>
      <w:r>
        <w:rPr>
          <w:rFonts w:hint="eastAsia"/>
        </w:rPr>
        <w:t>17</w:t>
      </w:r>
      <w:r>
        <w:rPr>
          <w:rFonts w:hint="eastAsia"/>
        </w:rPr>
        <w:t>日召开会议，研究部署防汛抗洪救灾和灾后恢复重建工作。中共中央总书记习近平主持会议并发表重要讲话。会议要求，各级党委和政府要认真贯彻落实党中央决策部署，进一步落实主体责任。</w:t>
      </w:r>
    </w:p>
    <w:p w:rsidR="00693D80" w:rsidRDefault="00693D80">
      <w:pPr>
        <w:ind w:firstLine="420"/>
        <w:jc w:val="left"/>
      </w:pPr>
      <w:r>
        <w:rPr>
          <w:rFonts w:hint="eastAsia"/>
        </w:rPr>
        <w:t>慎终如始抗灾情，各级党委政府履职尽责，团结带领群众，共同构筑起防汛救灾、重建家园的坚固防线。</w:t>
      </w:r>
    </w:p>
    <w:p w:rsidR="00693D80" w:rsidRDefault="00693D80">
      <w:pPr>
        <w:ind w:firstLine="420"/>
        <w:jc w:val="left"/>
      </w:pPr>
      <w:r>
        <w:rPr>
          <w:rFonts w:hint="eastAsia"/>
        </w:rPr>
        <w:t>位于拉林河畔的吉林省舒兰市金马镇是本轮汛情受损较为严重的地方，持续性的降水导致拉林河水位上涨。抗洪救灾时，金马镇党委书记房海军和干部群众一直在一线奋战，搭木架、堆沙包、堵溃口，全镇</w:t>
      </w:r>
      <w:r>
        <w:rPr>
          <w:rFonts w:hint="eastAsia"/>
        </w:rPr>
        <w:t>193</w:t>
      </w:r>
      <w:r>
        <w:rPr>
          <w:rFonts w:hint="eastAsia"/>
        </w:rPr>
        <w:t>名党员干部团结行动，帮助村民有序转移。</w:t>
      </w:r>
    </w:p>
    <w:p w:rsidR="00693D80" w:rsidRDefault="00693D80">
      <w:pPr>
        <w:ind w:firstLine="420"/>
        <w:jc w:val="left"/>
      </w:pPr>
      <w:r>
        <w:rPr>
          <w:rFonts w:hint="eastAsia"/>
        </w:rPr>
        <w:t>“全镇</w:t>
      </w:r>
      <w:r>
        <w:rPr>
          <w:rFonts w:hint="eastAsia"/>
        </w:rPr>
        <w:t>4870</w:t>
      </w:r>
      <w:r>
        <w:rPr>
          <w:rFonts w:hint="eastAsia"/>
        </w:rPr>
        <w:t>人无一伤亡！”群众的安全转移让房海军颇为欣慰，“在党组织坚强有力的带领下，我们同心协力，就一定能够打赢防汛抗洪救灾这场遭遇战！”</w:t>
      </w:r>
    </w:p>
    <w:p w:rsidR="00693D80" w:rsidRDefault="00693D80">
      <w:pPr>
        <w:ind w:firstLine="420"/>
        <w:jc w:val="left"/>
      </w:pPr>
      <w:r>
        <w:rPr>
          <w:rFonts w:hint="eastAsia"/>
        </w:rPr>
        <w:t>在受灾地区，一个个基层党组织就是一座座战斗堡垒，凝聚起同心抗洪救灾的强大力量。</w:t>
      </w:r>
    </w:p>
    <w:p w:rsidR="00693D80" w:rsidRDefault="00693D80">
      <w:pPr>
        <w:ind w:firstLine="420"/>
        <w:jc w:val="left"/>
      </w:pPr>
      <w:r>
        <w:rPr>
          <w:rFonts w:hint="eastAsia"/>
        </w:rPr>
        <w:t>辽宁省清原满族自治县山区王家堡村，台风“卡努”带来强降雨，导致沿山而建的道路被冲垮。村干部带队突击抢修，扛沙包、搬石头、填方固基，挖掘机声隆隆，响彻山间，堵塞路段被顺利打通。</w:t>
      </w:r>
    </w:p>
    <w:p w:rsidR="00693D80" w:rsidRDefault="00693D80">
      <w:pPr>
        <w:ind w:firstLine="420"/>
        <w:jc w:val="left"/>
      </w:pPr>
      <w:r>
        <w:rPr>
          <w:rFonts w:hint="eastAsia"/>
        </w:rPr>
        <w:t>黑龙江省五常市</w:t>
      </w:r>
      <w:r>
        <w:rPr>
          <w:rFonts w:hint="eastAsia"/>
        </w:rPr>
        <w:t>24</w:t>
      </w:r>
      <w:r>
        <w:rPr>
          <w:rFonts w:hint="eastAsia"/>
        </w:rPr>
        <w:t>个乡镇</w:t>
      </w:r>
      <w:r>
        <w:rPr>
          <w:rFonts w:hint="eastAsia"/>
        </w:rPr>
        <w:t>282</w:t>
      </w:r>
      <w:r>
        <w:rPr>
          <w:rFonts w:hint="eastAsia"/>
        </w:rPr>
        <w:t>个村（社区）的党员干部开展监测巡查，超过</w:t>
      </w:r>
      <w:r>
        <w:rPr>
          <w:rFonts w:hint="eastAsia"/>
        </w:rPr>
        <w:t>6000</w:t>
      </w:r>
      <w:r>
        <w:rPr>
          <w:rFonts w:hint="eastAsia"/>
        </w:rPr>
        <w:t>名党员干部参与防汛抢险工作，组建党员突击队超</w:t>
      </w:r>
      <w:r>
        <w:rPr>
          <w:rFonts w:hint="eastAsia"/>
        </w:rPr>
        <w:t>70</w:t>
      </w:r>
      <w:r>
        <w:rPr>
          <w:rFonts w:hint="eastAsia"/>
        </w:rPr>
        <w:t>支。</w:t>
      </w:r>
    </w:p>
    <w:p w:rsidR="00693D80" w:rsidRDefault="00693D80">
      <w:pPr>
        <w:ind w:firstLine="420"/>
        <w:jc w:val="left"/>
      </w:pPr>
      <w:r>
        <w:rPr>
          <w:rFonts w:hint="eastAsia"/>
        </w:rPr>
        <w:t>河北省廊坊市基层党组织严格落实</w:t>
      </w:r>
      <w:r>
        <w:rPr>
          <w:rFonts w:hint="eastAsia"/>
        </w:rPr>
        <w:t>24</w:t>
      </w:r>
      <w:r>
        <w:rPr>
          <w:rFonts w:hint="eastAsia"/>
        </w:rPr>
        <w:t>小时值班值守制度，村（社区）党组织启动网格化管理机制防御临战状态，各地区成立全天候沿河巡逻队，</w:t>
      </w:r>
      <w:r>
        <w:rPr>
          <w:rFonts w:hint="eastAsia"/>
        </w:rPr>
        <w:t>8.1</w:t>
      </w:r>
      <w:r>
        <w:rPr>
          <w:rFonts w:hint="eastAsia"/>
        </w:rPr>
        <w:t>万余名党员干部、网格员、志愿者开展隐患排查。</w:t>
      </w:r>
    </w:p>
    <w:p w:rsidR="00693D80" w:rsidRDefault="00693D80">
      <w:pPr>
        <w:ind w:firstLine="420"/>
        <w:jc w:val="left"/>
      </w:pPr>
      <w:r>
        <w:rPr>
          <w:rFonts w:hint="eastAsia"/>
        </w:rPr>
        <w:t>慎终如始抗灾情，各级党委政府靠前指挥，牢固树立“一盘棋”思想，确保灾后重建后续工作精准、有序、高效。</w:t>
      </w:r>
    </w:p>
    <w:p w:rsidR="00693D80" w:rsidRDefault="00693D80">
      <w:pPr>
        <w:ind w:firstLine="420"/>
        <w:jc w:val="left"/>
      </w:pPr>
      <w:r>
        <w:rPr>
          <w:rFonts w:hint="eastAsia"/>
        </w:rPr>
        <w:t>8</w:t>
      </w:r>
      <w:r>
        <w:rPr>
          <w:rFonts w:hint="eastAsia"/>
        </w:rPr>
        <w:t>月</w:t>
      </w:r>
      <w:r>
        <w:rPr>
          <w:rFonts w:hint="eastAsia"/>
        </w:rPr>
        <w:t>18</w:t>
      </w:r>
      <w:r>
        <w:rPr>
          <w:rFonts w:hint="eastAsia"/>
        </w:rPr>
        <w:t>日，天津市委有关负责同志在现场听取武清区灾后恢复重建工作进展后进行部署：加紧修复灾毁农田和农业设施，加强政策资金支持和农技指导，组织农民补种补救、秋播冬播，千方百计把影响减到最小；结合实际加紧谋划灾后重建项目，加强水路科学规划，健全防洪工程体系，完善农村基础设施。</w:t>
      </w:r>
    </w:p>
    <w:p w:rsidR="00693D80" w:rsidRDefault="00693D80">
      <w:pPr>
        <w:ind w:firstLine="420"/>
        <w:jc w:val="left"/>
      </w:pPr>
      <w:r>
        <w:rPr>
          <w:rFonts w:hint="eastAsia"/>
        </w:rPr>
        <w:t>8</w:t>
      </w:r>
      <w:r>
        <w:rPr>
          <w:rFonts w:hint="eastAsia"/>
        </w:rPr>
        <w:t>月</w:t>
      </w:r>
      <w:r>
        <w:rPr>
          <w:rFonts w:hint="eastAsia"/>
        </w:rPr>
        <w:t>20</w:t>
      </w:r>
      <w:r>
        <w:rPr>
          <w:rFonts w:hint="eastAsia"/>
        </w:rPr>
        <w:t>日，河北省委有关负责同志在保定市检查防汛抗洪救灾和灾后恢复重建工作时表示，要全面清理漂浮物，减轻对水质的影响，确保河道正常行洪；对现有水库进行科学论证，加高加固一批水库堤坝，增加库容、提升蓄水量，同时优化水库布局，新建一批重点水库。</w:t>
      </w:r>
    </w:p>
    <w:p w:rsidR="00693D80" w:rsidRDefault="00693D80">
      <w:pPr>
        <w:ind w:firstLine="420"/>
        <w:jc w:val="left"/>
      </w:pPr>
      <w:r>
        <w:rPr>
          <w:rFonts w:hint="eastAsia"/>
        </w:rPr>
        <w:t>8</w:t>
      </w:r>
      <w:r>
        <w:rPr>
          <w:rFonts w:hint="eastAsia"/>
        </w:rPr>
        <w:t>月</w:t>
      </w:r>
      <w:r>
        <w:rPr>
          <w:rFonts w:hint="eastAsia"/>
        </w:rPr>
        <w:t>24</w:t>
      </w:r>
      <w:r>
        <w:rPr>
          <w:rFonts w:hint="eastAsia"/>
        </w:rPr>
        <w:t>日，黑龙江省委召开全省交通基础设施灾后重建专题会议指出，要全面摸清底数，建立清单台账，限时完成对道路、桥梁、涵洞等交通设施受损情况的评估，优先恢复国省道以及人民群众出行必要的通村公路，一般水毁交通设施必须在</w:t>
      </w:r>
      <w:r>
        <w:rPr>
          <w:rFonts w:hint="eastAsia"/>
        </w:rPr>
        <w:t>10</w:t>
      </w:r>
      <w:r>
        <w:rPr>
          <w:rFonts w:hint="eastAsia"/>
        </w:rPr>
        <w:t>月底前全面完成修复。</w:t>
      </w:r>
    </w:p>
    <w:p w:rsidR="00693D80" w:rsidRDefault="00693D80">
      <w:pPr>
        <w:ind w:firstLine="420"/>
        <w:jc w:val="left"/>
      </w:pPr>
      <w:r>
        <w:rPr>
          <w:rFonts w:hint="eastAsia"/>
        </w:rPr>
        <w:t>同一天，吉林省委常委会召开会议指出，要深入受灾企业开展精准帮扶，帮助企业解决实际困难、尽快恢复正常生产经营；认真了解受灾群众需求，用心用情用力解决好急难愁盼问题。</w:t>
      </w:r>
    </w:p>
    <w:p w:rsidR="00693D80" w:rsidRDefault="00693D80">
      <w:pPr>
        <w:ind w:firstLine="420"/>
        <w:jc w:val="left"/>
      </w:pPr>
      <w:r>
        <w:rPr>
          <w:rFonts w:hint="eastAsia"/>
        </w:rPr>
        <w:t>统筹排沥除涝、环境清理、卫生防疫等工作；抢修燃气、自来水、电力、交通等基础设施；在确保安全的前提下尽早尽快组织群众回迁；针对孤寡老人、低保户等困难群体，切实解决实际困难……一项项具体部署兜牢民生底线，让每一个受灾群众感受到党和政府的温暖。</w:t>
      </w:r>
    </w:p>
    <w:p w:rsidR="00693D80" w:rsidRDefault="00693D80">
      <w:pPr>
        <w:ind w:firstLine="420"/>
        <w:jc w:val="left"/>
      </w:pPr>
      <w:r>
        <w:rPr>
          <w:rFonts w:hint="eastAsia"/>
        </w:rPr>
        <w:t>慎终如始抗灾情，各级党委政府始终坚持人民至上、生命至上，加快推动灾后恢复重建，保障好受灾群众的基本生活。</w:t>
      </w:r>
    </w:p>
    <w:p w:rsidR="00693D80" w:rsidRDefault="00693D80">
      <w:pPr>
        <w:ind w:firstLine="420"/>
        <w:jc w:val="left"/>
      </w:pPr>
      <w:r>
        <w:rPr>
          <w:rFonts w:hint="eastAsia"/>
        </w:rPr>
        <w:t>河北省涿州市东仙坡镇网户庄村，通往村里的主路已经完成了清淤作业，各家各户的清理工作已进入扫尾阶段。“村里的淤泥原来有四五十厘米厚，我们清理了多遍，每天消杀两次，除了有高阳县工作队的支援，全村家家户户也都在积极自救。”东仙坡镇党委组织委员、包联干部张磊说。</w:t>
      </w:r>
    </w:p>
    <w:p w:rsidR="00693D80" w:rsidRDefault="00693D80">
      <w:pPr>
        <w:ind w:firstLine="420"/>
        <w:jc w:val="left"/>
      </w:pPr>
      <w:r>
        <w:rPr>
          <w:rFonts w:hint="eastAsia"/>
        </w:rPr>
        <w:t>随着洪水退去，网户庄村进入恢复重建阶段，高阳县工作队赶来对口支援。张磊一边与工作队对接，一边协调财产损失登记、房屋鉴定、物资发放领取等工作。</w:t>
      </w:r>
    </w:p>
    <w:p w:rsidR="00693D80" w:rsidRDefault="00693D80">
      <w:pPr>
        <w:ind w:firstLine="420"/>
        <w:jc w:val="left"/>
      </w:pPr>
      <w:r>
        <w:rPr>
          <w:rFonts w:hint="eastAsia"/>
        </w:rPr>
        <w:t>自</w:t>
      </w:r>
      <w:r>
        <w:rPr>
          <w:rFonts w:hint="eastAsia"/>
        </w:rPr>
        <w:t>7</w:t>
      </w:r>
      <w:r>
        <w:rPr>
          <w:rFonts w:hint="eastAsia"/>
        </w:rPr>
        <w:t>月</w:t>
      </w:r>
      <w:r>
        <w:rPr>
          <w:rFonts w:hint="eastAsia"/>
        </w:rPr>
        <w:t>29</w:t>
      </w:r>
      <w:r>
        <w:rPr>
          <w:rFonts w:hint="eastAsia"/>
        </w:rPr>
        <w:t>日起，北京市迎来连续强降雨过程，持续时间长、累计雨量大、致灾风险高。灾情发生后，北京市委市政府持续“抢险、抢修、抢通”，全力做好“四通一保”、伤员救治、群众安置等各项救灾工作。</w:t>
      </w:r>
    </w:p>
    <w:p w:rsidR="00693D80" w:rsidRDefault="00693D80">
      <w:pPr>
        <w:ind w:firstLine="420"/>
        <w:jc w:val="left"/>
      </w:pPr>
      <w:r>
        <w:rPr>
          <w:rFonts w:hint="eastAsia"/>
        </w:rPr>
        <w:t>北京市负责同志介绍，北京市持续加大物资保障力度，全市调拨送达各类生活必需品和应急物资</w:t>
      </w:r>
      <w:r>
        <w:rPr>
          <w:rFonts w:hint="eastAsia"/>
        </w:rPr>
        <w:t>14</w:t>
      </w:r>
      <w:r>
        <w:rPr>
          <w:rFonts w:hint="eastAsia"/>
        </w:rPr>
        <w:t>类</w:t>
      </w:r>
      <w:r>
        <w:rPr>
          <w:rFonts w:hint="eastAsia"/>
        </w:rPr>
        <w:t>84</w:t>
      </w:r>
      <w:r>
        <w:rPr>
          <w:rFonts w:hint="eastAsia"/>
        </w:rPr>
        <w:t>万余件；调配直升机</w:t>
      </w:r>
      <w:r>
        <w:rPr>
          <w:rFonts w:hint="eastAsia"/>
        </w:rPr>
        <w:t>64</w:t>
      </w:r>
      <w:r>
        <w:rPr>
          <w:rFonts w:hint="eastAsia"/>
        </w:rPr>
        <w:t>架次、无人机</w:t>
      </w:r>
      <w:r>
        <w:rPr>
          <w:rFonts w:hint="eastAsia"/>
        </w:rPr>
        <w:t>66</w:t>
      </w:r>
      <w:r>
        <w:rPr>
          <w:rFonts w:hint="eastAsia"/>
        </w:rPr>
        <w:t>架次，累计投送食品、水、药品等各类物资约</w:t>
      </w:r>
      <w:r>
        <w:rPr>
          <w:rFonts w:hint="eastAsia"/>
        </w:rPr>
        <w:t>26</w:t>
      </w:r>
      <w:r>
        <w:rPr>
          <w:rFonts w:hint="eastAsia"/>
        </w:rPr>
        <w:t>吨，基本解决受灾严重地区物资短缺问题。</w:t>
      </w:r>
    </w:p>
    <w:p w:rsidR="00693D80" w:rsidRDefault="00693D80">
      <w:pPr>
        <w:ind w:firstLine="420"/>
        <w:jc w:val="left"/>
      </w:pPr>
      <w:r>
        <w:rPr>
          <w:rFonts w:hint="eastAsia"/>
        </w:rPr>
        <w:t>与此同时，北京市派出</w:t>
      </w:r>
      <w:r>
        <w:rPr>
          <w:rFonts w:hint="eastAsia"/>
        </w:rPr>
        <w:t>242</w:t>
      </w:r>
      <w:r>
        <w:rPr>
          <w:rFonts w:hint="eastAsia"/>
        </w:rPr>
        <w:t>人组成的医疗工作组分赴重点区，转运伤病员</w:t>
      </w:r>
      <w:r>
        <w:rPr>
          <w:rFonts w:hint="eastAsia"/>
        </w:rPr>
        <w:t>3000</w:t>
      </w:r>
      <w:r>
        <w:rPr>
          <w:rFonts w:hint="eastAsia"/>
        </w:rPr>
        <w:t>余人次，协调</w:t>
      </w:r>
      <w:r>
        <w:rPr>
          <w:rFonts w:hint="eastAsia"/>
        </w:rPr>
        <w:t>48</w:t>
      </w:r>
      <w:r>
        <w:rPr>
          <w:rFonts w:hint="eastAsia"/>
        </w:rPr>
        <w:t>名专家指导和支援重点区医疗救治。“及早启动灾后防疫工作，加强传染病监测预警和应急处置，严格受灾地区水质监测和消毒，确保‘大灾之后无大疫’。”这位负责同志说。</w:t>
      </w:r>
    </w:p>
    <w:p w:rsidR="00693D80" w:rsidRDefault="00693D80">
      <w:pPr>
        <w:ind w:firstLine="420"/>
        <w:jc w:val="right"/>
      </w:pPr>
      <w:r>
        <w:rPr>
          <w:rFonts w:hint="eastAsia"/>
        </w:rPr>
        <w:t>新华社</w:t>
      </w:r>
      <w:r>
        <w:rPr>
          <w:rFonts w:hint="eastAsia"/>
        </w:rPr>
        <w:t>2023-08-27</w:t>
      </w:r>
    </w:p>
    <w:p w:rsidR="00693D80" w:rsidRDefault="00693D80" w:rsidP="00630410">
      <w:pPr>
        <w:sectPr w:rsidR="00693D80" w:rsidSect="00630410">
          <w:type w:val="continuous"/>
          <w:pgSz w:w="11906" w:h="16838"/>
          <w:pgMar w:top="1644" w:right="1236" w:bottom="1418" w:left="1814" w:header="851" w:footer="907" w:gutter="0"/>
          <w:pgNumType w:start="1"/>
          <w:cols w:space="720"/>
          <w:docGrid w:type="lines" w:linePitch="341" w:charSpace="2373"/>
        </w:sectPr>
      </w:pPr>
    </w:p>
    <w:p w:rsidR="00F716C2" w:rsidRDefault="00F716C2"/>
    <w:sectPr w:rsidR="00F716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3D80"/>
    <w:rsid w:val="00693D80"/>
    <w:rsid w:val="00F71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3D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93D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Company>Microsoft</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2023-09-08T10:16:00Z</dcterms:created>
</cp:coreProperties>
</file>