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E6D" w:rsidRPr="005F4D7C" w:rsidRDefault="005D6E6D" w:rsidP="005F4D7C">
      <w:pPr>
        <w:pStyle w:val="1"/>
      </w:pPr>
      <w:r w:rsidRPr="005F4D7C">
        <w:rPr>
          <w:rFonts w:hint="eastAsia"/>
        </w:rPr>
        <w:t>泾川县深化拓展新时代文明实践工作纪实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“文明沃土”绽芳华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——泾川县深化拓展新时代文明实践工作纪实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吕金娟</w:t>
      </w:r>
      <w:r>
        <w:t xml:space="preserve"> </w:t>
      </w:r>
      <w:r>
        <w:t>李聪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初秋时节，行走在泾川的大街小巷，处处都能见到志愿者活动的身影。一场场接地气、冒热气的理论宣讲，一次次有温度、有深度的惠民服务，一条条增颜值、提气质的实践举措……新时代文明实践活动犹如阵阵清风，吹拂着泾川大地的每一个角落，浸润着百姓的生活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今年以来，泾川县新时代文明实践工作着力破解“做什么、谁来做、怎样做”的问题，按照“群众在哪里，文明实践就延伸到哪里”的理念，整合各种资源，创新方式方法，拓展实践内容，丰富多彩的志愿服务活动让群众幸福满满，为全县经济社会高质量发展注入了精神动能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突出融入融合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让阵地建设“打通最后一公里”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秋容如拭，葳蕤长青。</w:t>
      </w:r>
      <w:r>
        <w:t>8</w:t>
      </w:r>
      <w:r>
        <w:t>月</w:t>
      </w:r>
      <w:r>
        <w:t>16</w:t>
      </w:r>
      <w:r>
        <w:t>日，来到党原镇城刘村，只见</w:t>
      </w:r>
      <w:r>
        <w:t>“</w:t>
      </w:r>
      <w:r>
        <w:t>党原镇新时代文明实践所</w:t>
      </w:r>
      <w:r>
        <w:t>”</w:t>
      </w:r>
      <w:r>
        <w:t>的红色标识牌格外显眼。该镇把新时代文明实践所建在文化广场的中心位置，把镇上的文化馆、农家书屋等资源整合起来，依托城刘党张地下党支部旧址红色资源，建成了红色教育基地。同时，还建成了农耕展馆，老物件、农具、手工艺品在展馆里</w:t>
      </w:r>
      <w:r>
        <w:t>“</w:t>
      </w:r>
      <w:r>
        <w:t>安家落户</w:t>
      </w:r>
      <w:r>
        <w:t>”</w:t>
      </w:r>
      <w:r>
        <w:t>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在泾川县，像这样融合建成的新时代文明实践阵地还有很多。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自新时代文明实践中心建设试点工作开展以来，泾川县按照“阵地拓展</w:t>
      </w:r>
      <w:r>
        <w:t>+</w:t>
      </w:r>
      <w:r>
        <w:t>品牌提升</w:t>
      </w:r>
      <w:r>
        <w:t>+</w:t>
      </w:r>
      <w:r>
        <w:t>服务延伸</w:t>
      </w:r>
      <w:r>
        <w:t>”</w:t>
      </w:r>
      <w:r>
        <w:t>的目标和</w:t>
      </w:r>
      <w:r>
        <w:t>“</w:t>
      </w:r>
      <w:r>
        <w:t>六有</w:t>
      </w:r>
      <w:r>
        <w:t>”</w:t>
      </w:r>
      <w:r>
        <w:t>标准要求，不搞</w:t>
      </w:r>
      <w:r>
        <w:t>“</w:t>
      </w:r>
      <w:r>
        <w:t>大拆大建</w:t>
      </w:r>
      <w:r>
        <w:t>”</w:t>
      </w:r>
      <w:r>
        <w:t>，不搞</w:t>
      </w:r>
      <w:r>
        <w:t>“</w:t>
      </w:r>
      <w:r>
        <w:t>另起炉灶</w:t>
      </w:r>
      <w:r>
        <w:t>”</w:t>
      </w:r>
      <w:r>
        <w:t>，强化资源整合和功能融合，统筹党群服务中心、综治中心、爱国主义教育基地、文化馆、农家书屋、主题公园、文化广场、村史馆等阵地资源，着力打造阵地</w:t>
      </w:r>
      <w:r>
        <w:t>“</w:t>
      </w:r>
      <w:r>
        <w:t>大矩阵</w:t>
      </w:r>
      <w:r>
        <w:t>”</w:t>
      </w:r>
      <w:r>
        <w:t>，实现了部门联动、阵地共享、互促共融。截至目前，全县建成新时代文明实践所</w:t>
      </w:r>
      <w:r>
        <w:t>15</w:t>
      </w:r>
      <w:r>
        <w:t>个、新时代文明实践站</w:t>
      </w:r>
      <w:r>
        <w:t>221</w:t>
      </w:r>
      <w:r>
        <w:t>个，实现了新时代文明实践所（站）全覆盖。同时，立足地域资源特色，培育文明实践基地</w:t>
      </w:r>
      <w:r>
        <w:t>25</w:t>
      </w:r>
      <w:r>
        <w:t>个、示范点</w:t>
      </w:r>
      <w:r>
        <w:t>18</w:t>
      </w:r>
      <w:r>
        <w:t>个。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突出落实落小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让党的创新理论“飞入寻常百姓家”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村部广场、田间地头，身穿红马甲、手拿小册子……理论“快递员”把党的二十大精神与实际生活相结合，把“书面语”转化为群众能听懂的“家常话”。宣讲现场，群众围坐一圈，听得聚精会神，不时响起一阵阵热烈的讨论声和爽朗的笑声……这就是泾川县“理论快递送下乡”现场宣讲的场景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该县结合基层实际和群众意愿，从大处着眼、小处入手，组建县级新时代文明实践理论宣讲团，深入乡镇、部门、村组、田间地头，采取专题辅导、宣讲、培训等多种形式，开展“理论快递送下乡”“大棚课堂”“银龄讲读”“农家讲堂”“田间课堂”等专题宣讲</w:t>
      </w:r>
      <w:r>
        <w:t>1400</w:t>
      </w:r>
      <w:r>
        <w:t>余场次，为群众在政策上解</w:t>
      </w:r>
      <w:r>
        <w:t>“</w:t>
      </w:r>
      <w:r>
        <w:t>渴</w:t>
      </w:r>
      <w:r>
        <w:t>”</w:t>
      </w:r>
      <w:r>
        <w:t>、精神上解</w:t>
      </w:r>
      <w:r>
        <w:t>“</w:t>
      </w:r>
      <w:r>
        <w:t>压</w:t>
      </w:r>
      <w:r>
        <w:t>”</w:t>
      </w:r>
      <w:r>
        <w:t>，持续提升群众理论和政策知晓率，让党的创新理论</w:t>
      </w:r>
      <w:r>
        <w:t>“</w:t>
      </w:r>
      <w:r>
        <w:t>飞入寻常百姓家</w:t>
      </w:r>
      <w:r>
        <w:t>”</w:t>
      </w:r>
      <w:r>
        <w:t>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突出向善向美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让志愿服务活动“春风化雨润心田”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文明实践“搭台”，志愿服务“唱戏”。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泾川县紧盯群众精神文化与生产生活需求，不断延伸文明实践触角，扩展志愿服务活动载体，围绕群众关心的急难愁盼问题，建立群众需求库，精心设计志愿服务项目和活动，建立百姓“点单”、中心“派单”、志愿者“接单”、群众“评单”相贯通的“四单”工作模式，常态化组织专业化志愿者广泛开展文化体育、理论宣传、帮扶关爱、健康义诊、移风易俗宣传、惠民文化演出等文明实践志愿服务活动</w:t>
      </w:r>
      <w:r>
        <w:t>4.8</w:t>
      </w:r>
      <w:r>
        <w:t>万场次，帮助群众解决急难愁盼问题</w:t>
      </w:r>
      <w:r>
        <w:t>1550</w:t>
      </w:r>
      <w:r>
        <w:t>多个。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“这次活动真有趣。叔叔阿姨辅导我们写作业，教我们画画，陪我们做游戏。我们还参观了博物馆，走进消防大队、检察院、武警泾川中队进行实地体验，学到了很多东西，也增长了见识。”</w:t>
      </w:r>
      <w:r>
        <w:t>8</w:t>
      </w:r>
      <w:r>
        <w:t>月</w:t>
      </w:r>
      <w:r>
        <w:t>21</w:t>
      </w:r>
      <w:r>
        <w:t>日，说起自己参加的暑期少年儿童社会实践营志愿服务活动，姜莱小朋友十分高兴。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突出特点特色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让文明实践品牌“百花齐放春满园”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汭丰镇东王村的“积分超市”在村里人尽皆知，它在带给群众便利的同时，也是“道德反哺”深化农村精神文明建设的鲜活范例。</w:t>
      </w:r>
    </w:p>
    <w:p w:rsidR="005D6E6D" w:rsidRDefault="005D6E6D" w:rsidP="005D6E6D">
      <w:pPr>
        <w:ind w:firstLineChars="200" w:firstLine="420"/>
        <w:jc w:val="left"/>
      </w:pPr>
      <w:r>
        <w:rPr>
          <w:rFonts w:hint="eastAsia"/>
        </w:rPr>
        <w:t>泾川县紧紧围绕学习实践科学理论、宣传宣讲党的政策、培育践行主流价值、丰富活跃文化生活、持续深化移风易俗五项核心内容，坚持走“特”字路，创新活动载体，精心设计活动项目，孵化打造“爱心洗衣房”“阳光书吧”“金剪刀志愿服务”等有特色、有亮点的志愿服务品牌</w:t>
      </w:r>
      <w:r>
        <w:t>22</w:t>
      </w:r>
      <w:r>
        <w:t>个，开展惠民服务</w:t>
      </w:r>
      <w:r>
        <w:t>2582</w:t>
      </w:r>
      <w:r>
        <w:t>场次。</w:t>
      </w:r>
    </w:p>
    <w:p w:rsidR="005D6E6D" w:rsidRDefault="005D6E6D" w:rsidP="005D6E6D">
      <w:pPr>
        <w:ind w:firstLineChars="200" w:firstLine="420"/>
        <w:jc w:val="right"/>
      </w:pPr>
      <w:r>
        <w:rPr>
          <w:rFonts w:hint="eastAsia"/>
        </w:rPr>
        <w:t>每日甘肃</w:t>
      </w:r>
      <w:r>
        <w:t>2023-08-31</w:t>
      </w:r>
    </w:p>
    <w:p w:rsidR="005D6E6D" w:rsidRDefault="005D6E6D" w:rsidP="00303CD3">
      <w:pPr>
        <w:sectPr w:rsidR="005D6E6D" w:rsidSect="00303C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797A" w:rsidRDefault="003D797A"/>
    <w:sectPr w:rsidR="003D79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6E6D"/>
    <w:rsid w:val="003D797A"/>
    <w:rsid w:val="005D6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6E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D6E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1452</Characters>
  <Application>Microsoft Office Word</Application>
  <DocSecurity>0</DocSecurity>
  <Lines>12</Lines>
  <Paragraphs>3</Paragraphs>
  <ScaleCrop>false</ScaleCrop>
  <Company>Microsoft</Company>
  <LinksUpToDate>false</LinksUpToDate>
  <CharactersWithSpaces>1703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2023-09-05T12:39:00Z</dcterms:created>
</cp:coreProperties>
</file>