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AD" w:rsidRDefault="009201AD" w:rsidP="00A65B51">
      <w:pPr>
        <w:pStyle w:val="1"/>
      </w:pPr>
      <w:r w:rsidRPr="00A65B51">
        <w:rPr>
          <w:rFonts w:hint="eastAsia"/>
        </w:rPr>
        <w:t>广西钦州数字赋能“智慧政务”：提升政务服务“软实力”</w:t>
      </w:r>
      <w:r w:rsidRPr="00A65B51">
        <w:t xml:space="preserve"> 打造营商环境</w:t>
      </w:r>
      <w:r w:rsidRPr="00A65B51">
        <w:t>“</w:t>
      </w:r>
      <w:r w:rsidRPr="00A65B51">
        <w:t>硬名片</w:t>
      </w:r>
      <w:r w:rsidRPr="00A65B51">
        <w:t>”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“拿身份证一扫，点击操作界面，</w:t>
      </w:r>
      <w:r>
        <w:t>3</w:t>
      </w:r>
      <w:r>
        <w:t>、</w:t>
      </w:r>
      <w:r>
        <w:t>4</w:t>
      </w:r>
      <w:r>
        <w:t>秒钟就可以把盖章的不动产权证明打印出来。</w:t>
      </w:r>
      <w:r>
        <w:t>”8</w:t>
      </w:r>
      <w:r>
        <w:t>月</w:t>
      </w:r>
      <w:r>
        <w:t>1</w:t>
      </w:r>
      <w:r>
        <w:t>日，在广西壮族自治区钦州市政务服务</w:t>
      </w:r>
      <w:r>
        <w:t>24</w:t>
      </w:r>
      <w:r>
        <w:t>小时自助办理大厅拿到自助打印的不动产权证明后，市民陆鹏感慨道，以前需到相关部门窗口排队、填表方能办理该项业务，</w:t>
      </w:r>
      <w:r>
        <w:t>“</w:t>
      </w:r>
      <w:r>
        <w:t>如今像在超市买菜一样方便快捷。</w:t>
      </w:r>
      <w:r>
        <w:t>”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实施“跨域办＋云勘验”不用再跑现场、推广“跨省通办”就近办理业务、电子证照随时在线签领……近年来，钦州市持续深化“智慧政务”建设，依托钦州鲲鹏政务云平台，着力打造“数字＋”“智能＋”的“智慧政务”模式，推进材料“瘦身”、办证“减负”，解决企业和群众“急难愁盼”诉求，提升政务服务“软实力”，打造营商环境“硬名片”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惠企利民　解决“急难愁盼”诉求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在钦州市从事物流运输工作的赵先生来自广东省湛江市，由于丢失社保卡需补办，</w:t>
      </w:r>
      <w:r>
        <w:t>7</w:t>
      </w:r>
      <w:r>
        <w:t>月</w:t>
      </w:r>
      <w:r>
        <w:t>30</w:t>
      </w:r>
      <w:r>
        <w:t>日，他来到钦州市政务服务中心社保分中心出示身份证办理，窗口工作人员经联网获取其在湛江的参保信息后，快速为其补办了社保卡。</w:t>
      </w:r>
      <w:r>
        <w:t>“10</w:t>
      </w:r>
      <w:r>
        <w:t>分钟就完成了社保卡异地补办申领，高效便民。</w:t>
      </w:r>
      <w:r>
        <w:t>”</w:t>
      </w:r>
      <w:r>
        <w:t>赵先生竖起大拇指点赞。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钦州市政务服务中心窗口工作人员为群众办理业务。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数字赋能让信息多跑路、群众少跑腿。“我们借助数字化、智能化等技术，促进线上服务和线下服务深度融合，推动政务服务业务跨层级、跨地域、跨系统、跨部门办理。”钦州市行政审批局局长谢世伦介绍，钦州市与广东、福建等</w:t>
      </w:r>
      <w:r>
        <w:t>18</w:t>
      </w:r>
      <w:r>
        <w:t>省</w:t>
      </w:r>
      <w:r>
        <w:t>55</w:t>
      </w:r>
      <w:r>
        <w:t>个市县实行</w:t>
      </w:r>
      <w:r>
        <w:t>“</w:t>
      </w:r>
      <w:r>
        <w:t>跨省通办</w:t>
      </w:r>
      <w:r>
        <w:t>”</w:t>
      </w:r>
      <w:r>
        <w:t>，目前</w:t>
      </w:r>
      <w:r>
        <w:t>“</w:t>
      </w:r>
      <w:r>
        <w:t>跨省通办</w:t>
      </w:r>
      <w:r>
        <w:t>”</w:t>
      </w:r>
      <w:r>
        <w:t>事项</w:t>
      </w:r>
      <w:r>
        <w:t>1340</w:t>
      </w:r>
      <w:r>
        <w:t>项、</w:t>
      </w:r>
      <w:r>
        <w:t>“</w:t>
      </w:r>
      <w:r>
        <w:t>全区通办</w:t>
      </w:r>
      <w:r>
        <w:t>”</w:t>
      </w:r>
      <w:r>
        <w:t>事项</w:t>
      </w:r>
      <w:r>
        <w:t>1026</w:t>
      </w:r>
      <w:r>
        <w:t>项、</w:t>
      </w:r>
      <w:r>
        <w:t>“</w:t>
      </w:r>
      <w:r>
        <w:t>全城通办</w:t>
      </w:r>
      <w:r>
        <w:t>”</w:t>
      </w:r>
      <w:r>
        <w:t>事项</w:t>
      </w:r>
      <w:r>
        <w:t>1425</w:t>
      </w:r>
      <w:r>
        <w:t>项。特别是在全国首创不动产登记税证跨境远程联办模式，跨境居民办证全程无需入境、无需现场提供纸质材料，税票即时出具。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深化数据应用为企业发展添动力。钦州市开发行政审批与监管信息系统，建成全国首个区块链物电同源电子印章公共服务平台，电子证照、电子印章在行政审批、金融、商务等领域广泛应用，取代了各类纸质“证、照、章”，为各类经营主体投资创业营造良好环境，获公安部第三研究所表扬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数字赋能　打造智慧政务服务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车辆购置税自助终端、不动产自助证明打印终端、公安出入境自助签注终端……</w:t>
      </w:r>
      <w:r>
        <w:t>8</w:t>
      </w:r>
      <w:r>
        <w:t>月</w:t>
      </w:r>
      <w:r>
        <w:t>2</w:t>
      </w:r>
      <w:r>
        <w:t>日，记者走进钦州市政务服务</w:t>
      </w:r>
      <w:r>
        <w:t>24</w:t>
      </w:r>
      <w:r>
        <w:t>小时自助办理大厅，</w:t>
      </w:r>
      <w:r>
        <w:t>11</w:t>
      </w:r>
      <w:r>
        <w:t>大类</w:t>
      </w:r>
      <w:r>
        <w:t>24</w:t>
      </w:r>
      <w:r>
        <w:t>台智能化的自助终端设备有序分布，市民陆续进出自助办理业务。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“钦州市强化数字赋能，建设布置一体化智能自助系统，通过数据共享核验、系统自动比对、机器辅助审批，打造智能政务服务新模式。”钦州市政务服务中心运维工程师王培说，服务理念从群众申请办事向工作人员主动服务转型，无论工作人员是否上班，周末或节假日，市民均可在</w:t>
      </w:r>
      <w:r>
        <w:t>24</w:t>
      </w:r>
      <w:r>
        <w:t>小时自助办理大厅办理相关事项。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记者看到，在钦州市政务服务</w:t>
      </w:r>
      <w:r>
        <w:t>24</w:t>
      </w:r>
      <w:r>
        <w:t>小时自助办理大厅，通过智能文件柜系统，</w:t>
      </w:r>
      <w:r>
        <w:t>1740</w:t>
      </w:r>
      <w:r>
        <w:t>多个政务服务业务实现申报材料自动收件、审批结果自动发放。</w:t>
      </w:r>
      <w:r>
        <w:t>“</w:t>
      </w:r>
      <w:r>
        <w:t>市民把文件放进智能文件柜，系统识别后，通知工作人员到对应柜取走办理。</w:t>
      </w:r>
      <w:r>
        <w:t>”</w:t>
      </w:r>
      <w:r>
        <w:t>自助办理大厅导办人员吴良妹说，工作人员办结事项后，把文件放入柜中，市民可持通知码识别取件，如超市行李存储柜一样，无需接触即可办结业务。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如今，自助设备越来越多地应用于政务服务领域。在钦州市车站、商超、社区等公共场所，已布置自助便民政务服务点</w:t>
      </w:r>
      <w:r>
        <w:t>43</w:t>
      </w:r>
      <w:r>
        <w:t>个，自助服务终端实现市县镇三级全覆盖，企业和群众可在全市各个自助终端就近完成证照自助打印、费用自助缴纳、事项自助查询、业务自助办理等，进一步压缩办事流程，为企业降低成本，为群众节省时间。</w:t>
      </w:r>
      <w:r>
        <w:t>2023</w:t>
      </w:r>
      <w:r>
        <w:t>年上半年，在钦州市办理的政务类业务中，自助办业务占比约</w:t>
      </w:r>
      <w:r>
        <w:t>41.3</w:t>
      </w:r>
      <w:r>
        <w:t>％。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服务升级　持续优化营商环境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钦州市运用大数据、云计算等技术手段，统筹推进各领域应用系统集成服务、协同联动，在开展“智慧政务”建设中不断创新钦州试点、探索钦州经验，打通企业办事的堵点难点，升级服务保障，不断优化营商环境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钦州市公共资源交易中心建设工程交易部部长伍燕宏介绍，该市创新实施“招标计划提前发布＋网上开标＋远程异地评标‘双随机’”模式，采用网上开标评标，投标操作全流程在线服务，专家在线交流打分，项目开标时长缩短</w:t>
      </w:r>
      <w:r>
        <w:t>80</w:t>
      </w:r>
      <w:r>
        <w:t>％以上，全流程电子化交易率</w:t>
      </w:r>
      <w:r>
        <w:t>100</w:t>
      </w:r>
      <w:r>
        <w:t>％。其中，在全区率先推行</w:t>
      </w:r>
      <w:r>
        <w:t>“</w:t>
      </w:r>
      <w:r>
        <w:t>云上</w:t>
      </w:r>
      <w:r>
        <w:t>”</w:t>
      </w:r>
      <w:r>
        <w:t>远程异地评标模式，完成全国首例</w:t>
      </w:r>
      <w:r>
        <w:t>“</w:t>
      </w:r>
      <w:r>
        <w:t>四省联评</w:t>
      </w:r>
      <w:r>
        <w:t>”</w:t>
      </w:r>
      <w:r>
        <w:t>远程异地评标项目，获《全国优化营商环境简报》推介。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“网上开标＋远程异地评标”现场。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急企业之所急，想企业之所想。该市建成全区首个“十三合一”企业综合服务“一网通办”平台，企业登记、印章刻制、发票申领等</w:t>
      </w:r>
      <w:r>
        <w:t>7</w:t>
      </w:r>
      <w:r>
        <w:t>个事项一次办成，企业开办申请平均用时仅</w:t>
      </w:r>
      <w:r>
        <w:t>10</w:t>
      </w:r>
      <w:r>
        <w:t xml:space="preserve">分钟，审批时间压缩　</w:t>
      </w:r>
      <w:r>
        <w:t>50</w:t>
      </w:r>
      <w:r>
        <w:t>％</w:t>
      </w:r>
      <w:r>
        <w:t>—67</w:t>
      </w:r>
      <w:r>
        <w:t>％。上半年，全市新登记各类企业</w:t>
      </w:r>
      <w:r>
        <w:t>3556</w:t>
      </w:r>
      <w:r>
        <w:t>户，全程电子化设立登记占比</w:t>
      </w:r>
      <w:r>
        <w:t>95.9</w:t>
      </w:r>
      <w:r>
        <w:t>％。</w:t>
      </w:r>
    </w:p>
    <w:p w:rsidR="009201AD" w:rsidRDefault="009201AD" w:rsidP="009201AD">
      <w:pPr>
        <w:ind w:firstLineChars="200" w:firstLine="420"/>
      </w:pPr>
      <w:r>
        <w:rPr>
          <w:rFonts w:hint="eastAsia"/>
        </w:rPr>
        <w:t>“为企业提供一揽子服务，提振企业发展信心，助力实体经济做大做强。”谢世伦表示，将深化“数字＋政务服务”场景应用，让“智慧政务”的服务领域更广、服务内容更多、服务方式更智慧便捷，共享数字化发展成果。</w:t>
      </w:r>
    </w:p>
    <w:p w:rsidR="009201AD" w:rsidRPr="00A65B51" w:rsidRDefault="009201AD" w:rsidP="00A65B51">
      <w:pPr>
        <w:jc w:val="right"/>
      </w:pPr>
      <w:r w:rsidRPr="00A65B51">
        <w:rPr>
          <w:rFonts w:hint="eastAsia"/>
        </w:rPr>
        <w:t>广西日报</w:t>
      </w:r>
      <w:r>
        <w:rPr>
          <w:rFonts w:hint="eastAsia"/>
        </w:rPr>
        <w:t>2023-9-5</w:t>
      </w:r>
    </w:p>
    <w:p w:rsidR="009201AD" w:rsidRDefault="009201AD" w:rsidP="003D3E4C">
      <w:pPr>
        <w:sectPr w:rsidR="009201AD" w:rsidSect="003D3E4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54AF" w:rsidRDefault="00A954AF"/>
    <w:sectPr w:rsidR="00A9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1AD"/>
    <w:rsid w:val="009201AD"/>
    <w:rsid w:val="00A9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01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201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2023-09-06T11:50:00Z</dcterms:created>
</cp:coreProperties>
</file>