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84C" w:rsidRPr="00ED6B56" w:rsidRDefault="0089384C" w:rsidP="00ED6B56">
      <w:pPr>
        <w:pStyle w:val="1"/>
        <w:spacing w:line="245" w:lineRule="auto"/>
      </w:pPr>
      <w:r w:rsidRPr="00ED6B56">
        <w:rPr>
          <w:rFonts w:hint="eastAsia"/>
        </w:rPr>
        <w:t>江门：党建引领聚合力</w:t>
      </w:r>
      <w:r w:rsidRPr="00ED6B56">
        <w:t xml:space="preserve"> 基层治理</w:t>
      </w:r>
      <w:r w:rsidRPr="00ED6B56">
        <w:t>“</w:t>
      </w:r>
      <w:r w:rsidRPr="00ED6B56">
        <w:t>加速跑</w:t>
      </w:r>
      <w:r w:rsidRPr="00ED6B56">
        <w:t>”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暑假期间，江门新会梁启超故居及纪念馆迎来了一群小客人，他们是外卖配送员、快递员、网约车司机等新就业群体家庭子女，在新会区委组织部的组织下到此开展研学游。“我们比较忙，孩子暑假有地方去、有小朋友相伴，还有东西学，我很放心。”在新会圭峰会城从事快递工作的何先生说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新业态、新就业群体是新事物，群体数量庞大、覆盖面广、人员结构复杂，要加强新业态、新就业群体党组织建设，坚持党的全面领导是根本保证。为此，江门市坚持党建引领、高位推动，着力构建“上下联动、组织联动、服务联动、资源联动”的四联动党建工作机制，努力把新就业群体党组织建设成为有效实现党的领导、团结凝聚广大群众的坚强战斗堡垒，引领新就业群体融入基层治理、服务高质量发展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特别是今年以来，江门市委组织部、江门市委“两新”工委深入新业态新就业群体调研，并于近日出台《江门市关于加强新业态新就业群体党建工作的若干措施》，围绕“强党建、优服务、促治理”提出</w:t>
      </w:r>
      <w:r>
        <w:t>16</w:t>
      </w:r>
      <w:r>
        <w:t>条具体举措，着力提升党建引领基层治理效能，引领新就业群体听党话、跟党走。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如今，当地的网约车司机、快递小哥、外卖骑手等新就业群体纷纷进社区、入网格，联系服务群众、开展志愿服务、帮解矛盾纠纷，成为城市治理中的“新”力量。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带动新就业群体向党组织靠拢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“我志愿成为一名正式党员，胸前戴上鲜红的党徽，为人民服务。”万顺叫车</w:t>
      </w:r>
      <w:r>
        <w:t>35</w:t>
      </w:r>
      <w:r>
        <w:t>岁的网约车司机陈子存递交入党申请书时如是说。</w:t>
      </w:r>
      <w:r>
        <w:t>2020</w:t>
      </w:r>
      <w:r>
        <w:t>年</w:t>
      </w:r>
      <w:r>
        <w:t>9</w:t>
      </w:r>
      <w:r>
        <w:t>月，万顺叫车江门分公司党支部成立，</w:t>
      </w:r>
      <w:r>
        <w:t>3</w:t>
      </w:r>
      <w:r>
        <w:t>年来，已有</w:t>
      </w:r>
      <w:r>
        <w:t>16</w:t>
      </w:r>
      <w:r>
        <w:t>名司机陆续递交了入党申请书。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近年来，江门突出组织联动，加大对新业态新就业群体的政治引领，把不断涌现出来的新业态新就业群体尽快纳入党组织中，不断巩固拓展党的工作阵地，提高党在新业态新就业群体中的影响力号召力。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江门市委组织部相关负责人介绍，当地结合“两新”组织党建摸排和组织建设“双同步”工作，每半年开展</w:t>
      </w:r>
      <w:r>
        <w:t>1</w:t>
      </w:r>
      <w:r>
        <w:t>次新就业群体党建工作调研摸底，定期更新新就业群体人员基础数据库。</w:t>
      </w:r>
      <w:r>
        <w:t>“</w:t>
      </w:r>
      <w:r>
        <w:t>目前，我们已推动电商直播行业、货运行业、外卖行业等多个行业成立党组织，越来越多新就业群体加入党组织。</w:t>
      </w:r>
      <w:r>
        <w:t>”</w:t>
      </w:r>
      <w:r>
        <w:t>该负责人说。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针对全市新业态企业以分支机构和加盟企业为主的实际，江门重点推动党的组织和党的工作延伸覆盖到各分支机构、项目团队、基层网点和合作企业。截至目前，全市已建立新业态新就业群体党组织</w:t>
      </w:r>
      <w:r>
        <w:t>30</w:t>
      </w:r>
      <w:r>
        <w:t>多个。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例如，蓬江区聚焦主城区新业态集中的特点，通过深入调研、摸清情况、科学指导等方式，在网约出行、快递物流、外卖配送三大新就业群体先后成立</w:t>
      </w:r>
      <w:r>
        <w:t>7</w:t>
      </w:r>
      <w:r>
        <w:t>个党组织，组建</w:t>
      </w:r>
      <w:r>
        <w:t>“</w:t>
      </w:r>
      <w:r>
        <w:t>滴滴党员雷锋车队</w:t>
      </w:r>
      <w:r>
        <w:t>”“</w:t>
      </w:r>
      <w:r>
        <w:t>顺丰党员特战队</w:t>
      </w:r>
      <w:r>
        <w:t>”“</w:t>
      </w:r>
      <w:r>
        <w:t>骑行哨兵先锋队</w:t>
      </w:r>
      <w:r>
        <w:t>”</w:t>
      </w:r>
      <w:r>
        <w:t>，通过党员亮身份、当先锋，发挥模范带头作用，带动新就业群体向党组织靠拢，积极参与基层治理。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去年</w:t>
      </w:r>
      <w:r>
        <w:t>6</w:t>
      </w:r>
      <w:r>
        <w:t>月，顺丰粤西区除总部外首个地市级党支部</w:t>
      </w:r>
      <w:r>
        <w:t>——</w:t>
      </w:r>
      <w:r>
        <w:t>江门顺丰速运有限公司党支部成立，在党组织领导下，顺丰快递员们纷纷化身流动网格员，以日常</w:t>
      </w:r>
      <w:r>
        <w:t>“</w:t>
      </w:r>
      <w:r>
        <w:t>小行动</w:t>
      </w:r>
      <w:r>
        <w:t>”</w:t>
      </w:r>
      <w:r>
        <w:t>守护社会</w:t>
      </w:r>
      <w:r>
        <w:t>“</w:t>
      </w:r>
      <w:r>
        <w:t>大平安</w:t>
      </w:r>
      <w:r>
        <w:t>”</w:t>
      </w:r>
      <w:r>
        <w:t>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对于暂不具备条件建立党组织的新业态企业，江门通过建立工会、共青团、妇联等途径开展党的工作，团结动员职工群众围绕企业改革发展和生产经营建功立业，确保党的工作全覆盖。截至目前，全市成立新业态工会组织</w:t>
      </w:r>
      <w:r>
        <w:t>60</w:t>
      </w:r>
      <w:r>
        <w:t>多个、发展工会会员</w:t>
      </w:r>
      <w:r>
        <w:t>2.5</w:t>
      </w:r>
      <w:r>
        <w:t>万多人。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“公司党支部让我们党员有了归属，也为我们发挥所长、服务社会提供了更多机会和平台。”“滴滴党员雷锋车队”队长、有</w:t>
      </w:r>
      <w:r>
        <w:t>26</w:t>
      </w:r>
      <w:r>
        <w:t>年党龄的网约车司机叶景源表示。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基层治理“红色动能”不断释放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“强盛小灵通往这边，猪脚面在那头”“这边交通管制，驾车右转直行才能出去”“在‘京海市’老街区的每个路口都有志愿者，有需要问他们就行”……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今年以来，随着电视剧《狂飙》的热播，拍摄地之一的江门市蓬江区长堤历史文化街迎来众多游客，交通运行压力骤增。为了保障街区道路畅通和群众出行安全，蓬江区“滴滴党员雷锋车队”网约车司机主动走进街区，与社区志愿者、交警携手，引导游客，疏导车辆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为了更好地发挥新业态新就业群体在基层治理中的作用，江门突出资源联动，以“市委书记工程”高位推动党建引领基层治理，引领新就业群体融入基层治理，壮大基层治理力量。在党建引领下，新就业群体踊跃投身基层治理的“红色动能”不断释放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其中，蓬江区充分发挥新就业群体遍布城市街区、熟悉道路楼宇的职业优势，发动</w:t>
      </w:r>
      <w:r>
        <w:t>3</w:t>
      </w:r>
      <w:r>
        <w:t>支先锋队</w:t>
      </w:r>
      <w:r>
        <w:t>100</w:t>
      </w:r>
      <w:r>
        <w:t>多名党员职工到就近社区报到并担任兼职网格员，成为基层治理的流动</w:t>
      </w:r>
      <w:r>
        <w:t>“</w:t>
      </w:r>
      <w:r>
        <w:t>探头</w:t>
      </w:r>
      <w:r>
        <w:t>”</w:t>
      </w:r>
      <w:r>
        <w:t>、移动</w:t>
      </w:r>
      <w:r>
        <w:t>“</w:t>
      </w:r>
      <w:r>
        <w:t>哨兵</w:t>
      </w:r>
      <w:r>
        <w:t>”</w:t>
      </w:r>
      <w:r>
        <w:t>，助力社区开展日常走访、入户宣传、安全巡查、防风防汛等工作。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台山市台城街道则引导</w:t>
      </w:r>
      <w:r>
        <w:t>50</w:t>
      </w:r>
      <w:r>
        <w:t>多名快递外卖骑手到社区报到兼任网格员，及时发现上报道路破损、路灯不亮、树木倒伏等问题，目前当地由外卖骑手上报的事项达</w:t>
      </w:r>
      <w:r>
        <w:t>400</w:t>
      </w:r>
      <w:r>
        <w:t>多项，逐一得到解决。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此外，江门还积极引导新就业群体结合行业特点，将党建宣传送到群众家门口。“我们开展快递小哥争当新时代‘巡城马’活动，在快递车辆上印制活动二维码，带动群众扫码观看党史微视频，助力营造全民学党史氛围。”江门市委组织部相关负责人介绍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善用现代技术，也是江门新业态新就业群体参与基层治理的一大特点。</w:t>
      </w:r>
      <w:r>
        <w:t>2022</w:t>
      </w:r>
      <w:r>
        <w:t>年</w:t>
      </w:r>
      <w:r>
        <w:t>10</w:t>
      </w:r>
      <w:r>
        <w:t>月，</w:t>
      </w:r>
      <w:r>
        <w:t>“</w:t>
      </w:r>
      <w:r>
        <w:t>骑行侠</w:t>
      </w:r>
      <w:r>
        <w:t>·</w:t>
      </w:r>
      <w:r>
        <w:t>码上帮</w:t>
      </w:r>
      <w:r>
        <w:t>”</w:t>
      </w:r>
      <w:r>
        <w:t>共治平台上线，外卖小哥李志斌率先加入。一次送餐时，他发现道路旁有树枝掉落，存在安全隐患，便赶紧拍照上传到平台，第二天，这一问题就得到了解决。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“一次台风天，雨很大，网格车走不动了。我们接到社区的紧急订单，请求载上专职网格员入户探访独居老人。”社区兼职网格员、“滴滴党员雷锋车队”队员胡均表示，现在社区派单、队员接单都在线上，很方便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“小哥们”有了生活上的贴心人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走进鹤山市雁山社区红色驿站，只见一排排书架整齐排列，还配备了小冰箱、按摩椅、</w:t>
      </w:r>
      <w:r>
        <w:t>WiFi</w:t>
      </w:r>
      <w:r>
        <w:t>、热饮水、微波炉、充电插座、便民药包等，让补给难、休息难不再成为快递小哥、外卖骑手的烦心事。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“在我们这些网约车司机、外卖小哥、快递小哥心中，雁山社区的红色驿站十分有名。自从有了这个一应俱全的温馨驿站，我们空闲了经过附近的时候，都喜欢进去坐一坐、歇一歇。这里</w:t>
      </w:r>
      <w:r>
        <w:t>24</w:t>
      </w:r>
      <w:r>
        <w:t>小时开门，每当夜晚看到这里亮起的灯光，我们都会感到心头一暖。</w:t>
      </w:r>
      <w:r>
        <w:t>”</w:t>
      </w:r>
      <w:r>
        <w:t>万顺叫车江门分公司党支部书记梁辉青说。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新业态新就业群体党组织的不断成立，让“小哥们”不仅有了“领头人”，更有了生活上的“贴心人”。为了做实对新业态新就业群体的关心关爱，江门以对待人才之心对待新就业群体，想方设法为他们办实事解难题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为了“沉浸式”摸清群体诉求，江门市县两级组工干部化身“外卖小哥”，体验“接单”“送单”，和新就业群体打成一片，零距离感悟工作环境。同时，整合各级党群服务中心、新时代文明实践阵地、职工之家、青年之家、妇女之家等资源，在城市、农村、园区等建设面向新就业群体和户外劳动者服务的“红色驿站”近百个，初步形成了广覆盖、实用化的服务阵地体系，让他们累了能歇脚、渴了能喝水、手机能充电，让“惠从党来”深入人心。</w:t>
      </w:r>
    </w:p>
    <w:p w:rsidR="0089384C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“我们还依托各级党群服务中心、红色驿站等成立新就业群体权益保障中心，司法、人社、交警、住建、医保、法院、卫健、工会、团委等多部门下沉人员力量，为新就业群体开展法律咨询、劳资处理、职业建设、交通普法、医保政策、司法救助、义诊服务、心理辅导等服务，目前全市已成立</w:t>
      </w:r>
      <w:r>
        <w:t>5</w:t>
      </w:r>
      <w:r>
        <w:t>个新就业群体权益保障中心。</w:t>
      </w:r>
      <w:r>
        <w:t>”</w:t>
      </w:r>
      <w:r>
        <w:t>江门市委组织部相关负责人介绍。</w:t>
      </w:r>
    </w:p>
    <w:p w:rsidR="0089384C" w:rsidRPr="00FC4BB2" w:rsidRDefault="0089384C" w:rsidP="0089384C">
      <w:pPr>
        <w:spacing w:line="245" w:lineRule="auto"/>
        <w:ind w:firstLineChars="200" w:firstLine="420"/>
        <w:jc w:val="left"/>
      </w:pPr>
      <w:r>
        <w:rPr>
          <w:rFonts w:hint="eastAsia"/>
        </w:rPr>
        <w:t>江海区外海街道幸福邻里汇打造了全街道首个为外卖小哥、快递小哥、环卫工人等群体服务的红色驿站，为他们提供精准服务。“我平常在户外工作，日晒雨淋是常事，特别是现在这么高温的天气很容易就会中暑。以前我们累了都是在电动车上躺一会儿，现在有这么好的一个场地可以给我们休息，还有茶水提供，是真的很不错！”外卖小哥小李说道。</w:t>
      </w:r>
    </w:p>
    <w:p w:rsidR="0089384C" w:rsidRPr="00FC4BB2" w:rsidRDefault="0089384C" w:rsidP="0089384C">
      <w:pPr>
        <w:spacing w:line="245" w:lineRule="auto"/>
        <w:ind w:firstLineChars="200" w:firstLine="420"/>
        <w:jc w:val="right"/>
      </w:pPr>
      <w:r w:rsidRPr="00FC4BB2">
        <w:rPr>
          <w:rFonts w:hint="eastAsia"/>
        </w:rPr>
        <w:t>南方日报</w:t>
      </w:r>
      <w:r w:rsidRPr="00FC4BB2">
        <w:t>2023-08-29</w:t>
      </w:r>
    </w:p>
    <w:p w:rsidR="0089384C" w:rsidRDefault="0089384C" w:rsidP="00E84336">
      <w:pPr>
        <w:sectPr w:rsidR="0089384C" w:rsidSect="00E8433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E44CA" w:rsidRDefault="007E44CA"/>
    <w:sectPr w:rsidR="007E44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384C"/>
    <w:rsid w:val="007E44CA"/>
    <w:rsid w:val="00893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938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938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2645</Characters>
  <Application>Microsoft Office Word</Application>
  <DocSecurity>0</DocSecurity>
  <Lines>22</Lines>
  <Paragraphs>6</Paragraphs>
  <ScaleCrop>false</ScaleCrop>
  <Company>Microsoft</Company>
  <LinksUpToDate>false</LinksUpToDate>
  <CharactersWithSpaces>3103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2023-09-06T12:00:00Z</dcterms:created>
</cp:coreProperties>
</file>