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91E" w:rsidRDefault="0080391E" w:rsidP="00935A4F">
      <w:pPr>
        <w:pStyle w:val="1"/>
      </w:pPr>
      <w:r w:rsidRPr="00935A4F">
        <w:rPr>
          <w:rFonts w:hint="eastAsia"/>
        </w:rPr>
        <w:t>镇宁税务局：党建品牌创建有力</w:t>
      </w:r>
      <w:r w:rsidRPr="00935A4F">
        <w:t xml:space="preserve"> 支部特色掷地有声 业务水平不断提升</w:t>
      </w:r>
    </w:p>
    <w:p w:rsidR="0080391E" w:rsidRDefault="0080391E" w:rsidP="0080391E">
      <w:pPr>
        <w:ind w:firstLineChars="200" w:firstLine="420"/>
      </w:pPr>
      <w:r>
        <w:rPr>
          <w:rFonts w:hint="eastAsia"/>
        </w:rPr>
        <w:t>“我是第一次来办税厅，对发票业务不熟悉，税务工作人员全程陪我办理，还主动问询我的需求和体验，后来才知道，陪我办的居然是局长，让我好意外。”日前，办理完税务业务的市民桂兴对镇宁自治县税务局“局长开放日”活动赞不绝口。</w:t>
      </w:r>
    </w:p>
    <w:p w:rsidR="0080391E" w:rsidRDefault="0080391E" w:rsidP="0080391E">
      <w:pPr>
        <w:ind w:firstLineChars="200" w:firstLine="420"/>
      </w:pPr>
      <w:r>
        <w:rPr>
          <w:noProof/>
        </w:rPr>
        <w:drawing>
          <wp:inline distT="0" distB="0" distL="0" distR="0">
            <wp:extent cx="2962275" cy="1971675"/>
            <wp:effectExtent l="19050" t="0" r="9525" b="0"/>
            <wp:docPr id="9" name="图片 9" descr="https://pics4.baidu.com/feed/0d338744ebf81a4c99019a536223ec55252da60b.jpeg@f_auto?token=736309fd758bf322690461c18cbc926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pics4.baidu.com/feed/0d338744ebf81a4c99019a536223ec55252da60b.jpeg@f_auto?token=736309fd758bf322690461c18cbc926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91E" w:rsidRDefault="0080391E" w:rsidP="0080391E">
      <w:pPr>
        <w:ind w:firstLineChars="200" w:firstLine="420"/>
      </w:pPr>
      <w:r>
        <w:rPr>
          <w:rFonts w:hint="eastAsia"/>
        </w:rPr>
        <w:t>据悉，“局长开放日”活动是镇宁自治县税务局为持续优化税收营商环境，持续构建税企“亲清”关系，创新打造的“一把手”走进办税服务厅“走流程、坐专窗、问需求、处投诉、跟进度、做回访”活动。</w:t>
      </w:r>
    </w:p>
    <w:p w:rsidR="0080391E" w:rsidRDefault="0080391E" w:rsidP="0080391E">
      <w:pPr>
        <w:ind w:firstLineChars="200" w:firstLine="420"/>
      </w:pPr>
      <w:r>
        <w:rPr>
          <w:noProof/>
        </w:rPr>
        <w:drawing>
          <wp:inline distT="0" distB="0" distL="0" distR="0">
            <wp:extent cx="2733675" cy="1819275"/>
            <wp:effectExtent l="19050" t="0" r="9525" b="0"/>
            <wp:docPr id="10" name="图片 10" descr="https://pics3.baidu.com/feed/d31b0ef41bd5ad6e2fa6f20434c2b5d7b7fd3c93.jpeg@f_auto?token=648d54cb8d7324896875e029182513f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ics3.baidu.com/feed/d31b0ef41bd5ad6e2fa6f20434c2b5d7b7fd3c93.jpeg@f_auto?token=648d54cb8d7324896875e029182513f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91E" w:rsidRDefault="0080391E" w:rsidP="0080391E">
      <w:pPr>
        <w:ind w:firstLineChars="200" w:firstLine="420"/>
      </w:pPr>
      <w:r>
        <w:rPr>
          <w:rFonts w:hint="eastAsia"/>
        </w:rPr>
        <w:t>今年以来，镇宁自治县税务局在如何全面推进党的各项建设上思考谋划，立足打造一个高质量红色党建阵地、搭建两个平台、发挥三个作用、提升六种能力、实施六大工程的“</w:t>
      </w:r>
      <w:r>
        <w:t>12366”</w:t>
      </w:r>
      <w:r>
        <w:t>工作思路，结合镇宁税务工作实际探索打造</w:t>
      </w:r>
      <w:r>
        <w:t>“</w:t>
      </w:r>
      <w:r>
        <w:t>黔税先锋</w:t>
      </w:r>
      <w:r>
        <w:t>·</w:t>
      </w:r>
      <w:r>
        <w:t>镇在行动</w:t>
      </w:r>
      <w:r>
        <w:t>”</w:t>
      </w:r>
      <w:r>
        <w:t>党建品牌。</w:t>
      </w:r>
    </w:p>
    <w:p w:rsidR="0080391E" w:rsidRDefault="0080391E" w:rsidP="0080391E">
      <w:pPr>
        <w:ind w:firstLineChars="200" w:firstLine="420"/>
      </w:pPr>
      <w:r>
        <w:rPr>
          <w:rFonts w:hint="eastAsia"/>
        </w:rPr>
        <w:t>工作中，搭建青年先锋、智慧服务两大平台，打造一支部一特色品牌，充分发挥党支部战斗堡垒作用，引导青年干部通过“周三大讲堂”“勤思讲堂</w:t>
      </w:r>
      <w:r>
        <w:t>+</w:t>
      </w:r>
      <w:r>
        <w:t>崇法课堂</w:t>
      </w:r>
      <w:r>
        <w:t>”</w:t>
      </w:r>
      <w:r>
        <w:t>等活动，多形式学习交流，激发工作激情，通过</w:t>
      </w:r>
      <w:r>
        <w:t>“</w:t>
      </w:r>
      <w:r>
        <w:t>沉浸式</w:t>
      </w:r>
      <w:r>
        <w:t>”</w:t>
      </w:r>
      <w:r>
        <w:t>体验纳税人缴费人急难愁盼，进一步查找办税缴费中的</w:t>
      </w:r>
      <w:r>
        <w:t>“</w:t>
      </w:r>
      <w:r>
        <w:t>痛堵难</w:t>
      </w:r>
      <w:r>
        <w:t>”</w:t>
      </w:r>
      <w:r>
        <w:t>问题，拓宽</w:t>
      </w:r>
      <w:r>
        <w:t>“</w:t>
      </w:r>
      <w:r>
        <w:t>指尖</w:t>
      </w:r>
      <w:r>
        <w:t>”“</w:t>
      </w:r>
      <w:r>
        <w:t>智</w:t>
      </w:r>
      <w:r>
        <w:t>”</w:t>
      </w:r>
      <w:r>
        <w:t>服务。同时，选派业务骨干成立</w:t>
      </w:r>
      <w:r>
        <w:t>“</w:t>
      </w:r>
      <w:r>
        <w:t>税晓微</w:t>
      </w:r>
      <w:r>
        <w:t>”</w:t>
      </w:r>
      <w:r>
        <w:t>专岗，让纳税人缴费人足不出户就能享受优质、便捷、高效的智慧办税服务。</w:t>
      </w:r>
    </w:p>
    <w:p w:rsidR="0080391E" w:rsidRDefault="0080391E" w:rsidP="0080391E">
      <w:pPr>
        <w:ind w:firstLineChars="200" w:firstLine="420"/>
      </w:pPr>
      <w:r>
        <w:rPr>
          <w:noProof/>
        </w:rPr>
        <w:drawing>
          <wp:inline distT="0" distB="0" distL="0" distR="0">
            <wp:extent cx="2800350" cy="2095500"/>
            <wp:effectExtent l="19050" t="0" r="0" b="0"/>
            <wp:docPr id="11" name="图片 11" descr="https://pics5.baidu.com/feed/9c16fdfaaf51f3de4e21c1a92ae77c133b297906.jpeg@f_auto?token=e299392fad6ddfafafffe4edf5a9dbd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pics5.baidu.com/feed/9c16fdfaaf51f3de4e21c1a92ae77c133b297906.jpeg@f_auto?token=e299392fad6ddfafafffe4edf5a9dbd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91E" w:rsidRDefault="0080391E" w:rsidP="0080391E">
      <w:pPr>
        <w:ind w:firstLineChars="200" w:firstLine="420"/>
      </w:pPr>
      <w:r>
        <w:rPr>
          <w:rFonts w:hint="eastAsia"/>
        </w:rPr>
        <w:t>聚焦人才工作，实施“青税工匠培养计划”和“青蓝共进计划”，鼓励青年干部积极报考注册会计师证、注册税务师证、律师、在职研究生等，并为入职三年以内的年轻干部配备政治导师、业务导师和阅历导师，通过理论学习、专业研学、课题攻关，不断提升政治素养和业务能力，在全局营造“能者上、平者让、庸者下”的良好氛围。</w:t>
      </w:r>
    </w:p>
    <w:p w:rsidR="0080391E" w:rsidRDefault="0080391E" w:rsidP="0080391E">
      <w:pPr>
        <w:ind w:firstLineChars="200" w:firstLine="420"/>
      </w:pPr>
      <w:r>
        <w:rPr>
          <w:rFonts w:hint="eastAsia"/>
        </w:rPr>
        <w:t>今年</w:t>
      </w:r>
      <w:r>
        <w:t>3</w:t>
      </w:r>
      <w:r>
        <w:t>月，镇宁自治县税务局组建的</w:t>
      </w:r>
      <w:r>
        <w:t>“</w:t>
      </w:r>
      <w:r>
        <w:t>助茶服务小分队</w:t>
      </w:r>
      <w:r>
        <w:t>”</w:t>
      </w:r>
      <w:r>
        <w:t>送业务上门，来到了江龙镇茅草村浪风关茶叶种植基地，税务人员认真听取企业生产经营情况，并根据企业经营特点</w:t>
      </w:r>
      <w:r>
        <w:t>“</w:t>
      </w:r>
      <w:r>
        <w:t>量身定制</w:t>
      </w:r>
      <w:r>
        <w:t>”</w:t>
      </w:r>
      <w:r>
        <w:t>最新税费方案，帮助企业办理退税业务。</w:t>
      </w:r>
    </w:p>
    <w:p w:rsidR="0080391E" w:rsidRDefault="0080391E" w:rsidP="0080391E">
      <w:pPr>
        <w:ind w:firstLineChars="200" w:firstLine="420"/>
      </w:pPr>
      <w:r>
        <w:rPr>
          <w:noProof/>
        </w:rPr>
        <w:drawing>
          <wp:inline distT="0" distB="0" distL="0" distR="0">
            <wp:extent cx="2962275" cy="1971675"/>
            <wp:effectExtent l="19050" t="0" r="9525" b="0"/>
            <wp:docPr id="12" name="图片 12" descr="https://pics5.baidu.com/feed/7af40ad162d9f2d3a948cff317e5061f6327cc6c.jpeg@f_auto?token=b00bd6cae1809dfd2e5d2b27165906d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pics5.baidu.com/feed/7af40ad162d9f2d3a948cff317e5061f6327cc6c.jpeg@f_auto?token=b00bd6cae1809dfd2e5d2b27165906d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91E" w:rsidRDefault="0080391E" w:rsidP="0080391E">
      <w:pPr>
        <w:ind w:firstLineChars="200" w:firstLine="420"/>
      </w:pPr>
      <w:r>
        <w:rPr>
          <w:rFonts w:hint="eastAsia"/>
        </w:rPr>
        <w:t>“感谢税务部门的一路相伴、暖心守护，经常主动给我们推办优惠政策，两年多时间帮我们减免了</w:t>
      </w:r>
      <w:r>
        <w:t>21479</w:t>
      </w:r>
      <w:r>
        <w:t>元的税，累计退了</w:t>
      </w:r>
      <w:r>
        <w:t>51977</w:t>
      </w:r>
      <w:r>
        <w:t>元。之前一段时间，我们的茶叶滞销严重，也是税务部门帮我们打通销路，才解了燃眉之急。</w:t>
      </w:r>
      <w:r>
        <w:t>”</w:t>
      </w:r>
      <w:r>
        <w:t>浪风关白沙茶叶有限公司法人袁兰兰感激不已。</w:t>
      </w:r>
    </w:p>
    <w:p w:rsidR="0080391E" w:rsidRDefault="0080391E" w:rsidP="0080391E">
      <w:pPr>
        <w:ind w:firstLineChars="200" w:firstLine="420"/>
      </w:pPr>
      <w:r>
        <w:rPr>
          <w:rFonts w:hint="eastAsia"/>
        </w:rPr>
        <w:t>接下来，镇宁自治县税务局将继续深入开展党建品牌创建活动，在创新党建工作体系上谋思路，在提升品牌软实力上出新招，确保党建品牌创建有力，支部特色掷地有声，不断推动党建工作整体水平提升，促税务工作迈上新台阶。</w:t>
      </w:r>
    </w:p>
    <w:p w:rsidR="0080391E" w:rsidRPr="00935A4F" w:rsidRDefault="0080391E" w:rsidP="00935A4F">
      <w:pPr>
        <w:jc w:val="right"/>
      </w:pPr>
      <w:r w:rsidRPr="00935A4F">
        <w:rPr>
          <w:rFonts w:hint="eastAsia"/>
        </w:rPr>
        <w:t>贵州日报</w:t>
      </w:r>
      <w:r>
        <w:rPr>
          <w:rFonts w:hint="eastAsia"/>
        </w:rPr>
        <w:t xml:space="preserve"> 2023-7-28</w:t>
      </w:r>
    </w:p>
    <w:p w:rsidR="0080391E" w:rsidRDefault="0080391E" w:rsidP="00432697">
      <w:pPr>
        <w:sectPr w:rsidR="0080391E" w:rsidSect="004326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5728" w:rsidRDefault="005C5728"/>
    <w:sectPr w:rsidR="005C57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391E"/>
    <w:rsid w:val="005C5728"/>
    <w:rsid w:val="00803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39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0391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890</Characters>
  <Application>Microsoft Office Word</Application>
  <DocSecurity>0</DocSecurity>
  <Lines>7</Lines>
  <Paragraphs>2</Paragraphs>
  <ScaleCrop>false</ScaleCrop>
  <Company>Microsoft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2023-08-17T09:02:00Z</dcterms:created>
</cp:coreProperties>
</file>