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991" w:rsidRDefault="00824991" w:rsidP="00FA4AC4">
      <w:pPr>
        <w:pStyle w:val="1"/>
      </w:pPr>
      <w:r w:rsidRPr="00FC05FD">
        <w:rPr>
          <w:rFonts w:hint="eastAsia"/>
        </w:rPr>
        <w:t>休宁检察：履公益诉讼之责</w:t>
      </w:r>
      <w:r w:rsidRPr="00FC05FD">
        <w:t xml:space="preserve"> 守绿水青山之美</w:t>
      </w:r>
    </w:p>
    <w:p w:rsidR="00824991" w:rsidRDefault="00824991" w:rsidP="00824991">
      <w:pPr>
        <w:ind w:firstLineChars="200" w:firstLine="420"/>
        <w:jc w:val="left"/>
      </w:pPr>
      <w:r>
        <w:rPr>
          <w:rFonts w:hint="eastAsia"/>
        </w:rPr>
        <w:t>休宁县位于安徽省最南端，皖浙赣三省交界，国土面积</w:t>
      </w:r>
      <w:r>
        <w:t>2126</w:t>
      </w:r>
      <w:r>
        <w:t>平方公里，境内森林覆盖率达</w:t>
      </w:r>
      <w:r>
        <w:t>83.52%</w:t>
      </w:r>
      <w:r>
        <w:t>，海拔千米以上山峰</w:t>
      </w:r>
      <w:r>
        <w:t>26</w:t>
      </w:r>
      <w:r>
        <w:t>座、大小河流</w:t>
      </w:r>
      <w:r>
        <w:t>237</w:t>
      </w:r>
      <w:r>
        <w:t>条；先后荣获</w:t>
      </w:r>
      <w:r>
        <w:t>“</w:t>
      </w:r>
      <w:r>
        <w:t>国家生态示范区</w:t>
      </w:r>
      <w:r>
        <w:t>”</w:t>
      </w:r>
      <w:r>
        <w:t>、安徽省</w:t>
      </w:r>
      <w:r>
        <w:t>“</w:t>
      </w:r>
      <w:r>
        <w:t>首批省级生态县</w:t>
      </w:r>
      <w:r>
        <w:t>”</w:t>
      </w:r>
      <w:r>
        <w:t>和</w:t>
      </w:r>
      <w:r>
        <w:t>“</w:t>
      </w:r>
      <w:r>
        <w:t>首届十佳环境优美县</w:t>
      </w:r>
      <w:r>
        <w:t>”</w:t>
      </w:r>
      <w:r>
        <w:t>等称号。近年来，休宁县检察院紧紧围绕全县经济社会发展大局，积极发挥公益诉讼检察职能，助力守护休宁绿水青山。</w:t>
      </w:r>
    </w:p>
    <w:p w:rsidR="00824991" w:rsidRDefault="00824991" w:rsidP="00824991">
      <w:pPr>
        <w:ind w:firstLineChars="200" w:firstLine="420"/>
        <w:jc w:val="left"/>
      </w:pPr>
      <w:r>
        <w:rPr>
          <w:rFonts w:hint="eastAsia"/>
        </w:rPr>
        <w:t>加强协调配合，构建协作机制。与行政机关会签《关于建立“府检联动”工作机制的方案》《关于在检察公益诉讼中加强协作配合促进依法治理的实施意见》《关于协同推进林长制工作的意见》等，形成检察公益与行政执法合力。与浙江省开化县、江西省德兴市、婺源县等毗邻地区检察机关建立协作机制，形成跨区域监督合力，携手守护新安江源头优质生态。邀请“两代表一委员”、人民监督员和群众代表参与案件调查、建议送达等，获得人民群众的认同感，增强办案效果。</w:t>
      </w:r>
    </w:p>
    <w:p w:rsidR="00824991" w:rsidRDefault="00824991" w:rsidP="00824991">
      <w:pPr>
        <w:ind w:firstLineChars="200" w:firstLine="420"/>
        <w:jc w:val="left"/>
      </w:pPr>
      <w:r>
        <w:rPr>
          <w:rFonts w:hint="eastAsia"/>
        </w:rPr>
        <w:t>创设独有品牌，延伸监督触角。以突出检察公益诉讼在守护生态环境方面的重要作用为立足点，用“检察蓝”“生态绿”两种色调为主基调，构建以检察之力为绿水青山打造生态屏障立体画面的主体思路，精心设计并对外正式发布“山水齐云”公益诉讼品牌</w:t>
      </w:r>
      <w:r>
        <w:t>LOGO</w:t>
      </w:r>
      <w:r>
        <w:t>，引导全社会关注并参与公益诉讼检察工作。联合县法院、县林业局在西田国有林场建立全市首家固碳基地，并牵头建立《关于在检察公益诉讼中建立</w:t>
      </w:r>
      <w:r>
        <w:t>“</w:t>
      </w:r>
      <w:r>
        <w:t>公益诉讼</w:t>
      </w:r>
      <w:r>
        <w:t>+</w:t>
      </w:r>
      <w:r>
        <w:t>碳汇</w:t>
      </w:r>
      <w:r>
        <w:t>”</w:t>
      </w:r>
      <w:r>
        <w:t>协作机制的意见》等工作机制，受到省院</w:t>
      </w:r>
      <w:r>
        <w:t>“</w:t>
      </w:r>
      <w:r>
        <w:t>点赞</w:t>
      </w:r>
      <w:r>
        <w:t>”</w:t>
      </w:r>
      <w:r>
        <w:t>。成立新安源生态检察官办公室，延伸检察监督职能，从源头筑牢生态环境保护防线。</w:t>
      </w:r>
    </w:p>
    <w:p w:rsidR="00824991" w:rsidRDefault="00824991" w:rsidP="00824991">
      <w:pPr>
        <w:ind w:firstLineChars="200" w:firstLine="420"/>
        <w:jc w:val="left"/>
      </w:pPr>
      <w:r>
        <w:rPr>
          <w:rFonts w:hint="eastAsia"/>
        </w:rPr>
        <w:t>聚焦司法办案，提升办案质效。今年以来办结公益诉讼各类案件</w:t>
      </w:r>
      <w:r>
        <w:t>22</w:t>
      </w:r>
      <w:r>
        <w:t>件，发出诉前检察建议</w:t>
      </w:r>
      <w:r>
        <w:t>11</w:t>
      </w:r>
      <w:r>
        <w:t>件，同比分别增长</w:t>
      </w:r>
      <w:r>
        <w:t>46.7%</w:t>
      </w:r>
      <w:r>
        <w:t>、</w:t>
      </w:r>
      <w:r>
        <w:t>51.2%</w:t>
      </w:r>
      <w:r>
        <w:t>，追回生态修复费用</w:t>
      </w:r>
      <w:r>
        <w:t>18.8</w:t>
      </w:r>
      <w:r>
        <w:t>万元。注重重点案件办理，提前介入</w:t>
      </w:r>
      <w:r>
        <w:t>205</w:t>
      </w:r>
      <w:r>
        <w:t>国道跨省倾倒固废污染环境案，多次与县生态环保局、县公安局等部门进行会商，与开化县检察院协作配合，确保案件质量。目前，公安机关已对</w:t>
      </w:r>
      <w:r>
        <w:t>4</w:t>
      </w:r>
      <w:r>
        <w:t>名犯罪嫌疑人采取刑事强制措施。积极拓展公益诉讼等外领域，办理全县首例侵犯公民个人信息公益诉讼案件，涉及公民个人信息</w:t>
      </w:r>
      <w:r>
        <w:t>868</w:t>
      </w:r>
      <w:r>
        <w:t>条。办理潘某某等</w:t>
      </w:r>
      <w:r>
        <w:t>4</w:t>
      </w:r>
      <w:r>
        <w:t>人重大非法捕捞水产品刑事附带民事公益诉讼案件，不仅依法追究</w:t>
      </w:r>
      <w:r>
        <w:rPr>
          <w:rFonts w:hint="eastAsia"/>
        </w:rPr>
        <w:t>被告人刑事责任，还依法追偿生态修复费用近</w:t>
      </w:r>
      <w:r>
        <w:t>6</w:t>
      </w:r>
      <w:r>
        <w:t>万元。办理某茶厂污染水源地案件，依法向生态环保部门发出检察建议，并及时跟进监督，协调督促涉案企业整体搬迁，确保人民群众喝上干净水、放心水。</w:t>
      </w:r>
    </w:p>
    <w:p w:rsidR="00824991" w:rsidRDefault="00824991" w:rsidP="00824991">
      <w:pPr>
        <w:ind w:firstLineChars="200" w:firstLine="420"/>
        <w:jc w:val="left"/>
      </w:pPr>
      <w:r>
        <w:rPr>
          <w:rFonts w:hint="eastAsia"/>
        </w:rPr>
        <w:t>注重加大宣传，营造浓厚氛围。结合宪法宣传日、检察开放日、法治进校园等活动，深入农村、社区、学校、企业开展公益诉讼宣传</w:t>
      </w:r>
      <w:r>
        <w:t>35</w:t>
      </w:r>
      <w:r>
        <w:t>场次、受众</w:t>
      </w:r>
      <w:r>
        <w:t>50000</w:t>
      </w:r>
      <w:r>
        <w:t>余人，解答群众法律咨询</w:t>
      </w:r>
      <w:r>
        <w:t>90</w:t>
      </w:r>
      <w:r>
        <w:t>余次。利用微信、微博等新媒体加大宣传，邀请县电视台报道公益诉讼案件庭审；开展增殖放流活动</w:t>
      </w:r>
      <w:r>
        <w:t>6</w:t>
      </w:r>
      <w:r>
        <w:t>次，投放鱼苗</w:t>
      </w:r>
      <w:r>
        <w:t>40</w:t>
      </w:r>
      <w:r>
        <w:t>余万尾，相关活动新闻不仅被省市多家媒体宣传报道，还被</w:t>
      </w:r>
      <w:r>
        <w:t>“</w:t>
      </w:r>
      <w:r>
        <w:t>学习强国</w:t>
      </w:r>
      <w:r>
        <w:t>”</w:t>
      </w:r>
      <w:r>
        <w:t>平台转发，公益诉讼检察工作在群众中的知晓度、满意度明显提升。</w:t>
      </w:r>
    </w:p>
    <w:p w:rsidR="00824991" w:rsidRDefault="00824991" w:rsidP="00824991">
      <w:pPr>
        <w:ind w:firstLineChars="200" w:firstLine="420"/>
        <w:jc w:val="right"/>
      </w:pPr>
      <w:r w:rsidRPr="00FC05FD">
        <w:rPr>
          <w:rFonts w:hint="eastAsia"/>
        </w:rPr>
        <w:t>休宁县人民检察院</w:t>
      </w:r>
      <w:r>
        <w:rPr>
          <w:rFonts w:hint="eastAsia"/>
        </w:rPr>
        <w:t>2023-08-10</w:t>
      </w:r>
    </w:p>
    <w:p w:rsidR="00824991" w:rsidRDefault="00824991" w:rsidP="00241A12">
      <w:pPr>
        <w:sectPr w:rsidR="00824991" w:rsidSect="00241A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E61E7" w:rsidRDefault="005E61E7"/>
    <w:sectPr w:rsidR="005E61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4991"/>
    <w:rsid w:val="005E61E7"/>
    <w:rsid w:val="008249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49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249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Company>Microsoft</Company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2023-08-19T02:47:00Z</dcterms:created>
</cp:coreProperties>
</file>