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FE" w:rsidRDefault="001449FE" w:rsidP="00B63562">
      <w:pPr>
        <w:pStyle w:val="1"/>
        <w:spacing w:line="245" w:lineRule="auto"/>
      </w:pPr>
      <w:r w:rsidRPr="005B05B5">
        <w:rPr>
          <w:rFonts w:hint="eastAsia"/>
        </w:rPr>
        <w:t>城北区</w:t>
      </w:r>
      <w:r w:rsidRPr="005B05B5">
        <w:t xml:space="preserve"> 以基层</w:t>
      </w:r>
      <w:r w:rsidRPr="005B05B5">
        <w:t>“</w:t>
      </w:r>
      <w:r w:rsidRPr="005B05B5">
        <w:t>小网格</w:t>
      </w:r>
      <w:r w:rsidRPr="005B05B5">
        <w:t>”</w:t>
      </w:r>
      <w:r w:rsidRPr="005B05B5">
        <w:t>守牢北区</w:t>
      </w:r>
      <w:r w:rsidRPr="005B05B5">
        <w:t>“</w:t>
      </w:r>
      <w:r w:rsidRPr="005B05B5">
        <w:t>大平安</w:t>
      </w:r>
      <w:r w:rsidRPr="005B05B5">
        <w:t>”</w:t>
      </w:r>
    </w:p>
    <w:p w:rsidR="001449FE" w:rsidRDefault="001449FE" w:rsidP="001449FE">
      <w:pPr>
        <w:spacing w:line="245" w:lineRule="auto"/>
        <w:ind w:firstLineChars="200" w:firstLine="420"/>
      </w:pPr>
      <w:r>
        <w:rPr>
          <w:rFonts w:hint="eastAsia"/>
        </w:rPr>
        <w:t>今年以来，城北区坚持以平安北区建设为引领，以网格结构、职能职责、治理成效为着力点，不断健全基层网格化管理体系，通过探索“网格</w:t>
      </w:r>
      <w:r>
        <w:t>+</w:t>
      </w:r>
      <w:r>
        <w:t>警格</w:t>
      </w:r>
      <w:r>
        <w:t>”“</w:t>
      </w:r>
      <w:r>
        <w:t>网格</w:t>
      </w:r>
      <w:r>
        <w:t>+</w:t>
      </w:r>
      <w:r>
        <w:t>市场</w:t>
      </w:r>
      <w:r>
        <w:t>”</w:t>
      </w:r>
      <w:r>
        <w:t>融合赋能，努力发现、解决问题，打通基层治理</w:t>
      </w:r>
      <w:r>
        <w:t>“</w:t>
      </w:r>
      <w:r>
        <w:t>最后一公里</w:t>
      </w:r>
      <w:r>
        <w:t>”</w:t>
      </w:r>
      <w:r>
        <w:t>。</w:t>
      </w:r>
    </w:p>
    <w:p w:rsidR="001449FE" w:rsidRDefault="001449FE" w:rsidP="001449FE">
      <w:pPr>
        <w:spacing w:line="245" w:lineRule="auto"/>
        <w:ind w:firstLineChars="200" w:firstLine="420"/>
      </w:pPr>
      <w:r>
        <w:t>“</w:t>
      </w:r>
      <w:r>
        <w:t>网格</w:t>
      </w:r>
      <w:r>
        <w:t>+</w:t>
      </w:r>
      <w:r>
        <w:t>警格</w:t>
      </w:r>
      <w:r>
        <w:t>+</w:t>
      </w:r>
      <w:r>
        <w:t>大数据</w:t>
      </w:r>
      <w:r>
        <w:t>”</w:t>
      </w:r>
      <w:r>
        <w:t>，筑牢基层平安前哨。城北区凝聚基层网格力量，打造专群结合的网格服务团队，按照人口规模适度、服务管理方便、资源配置有效、功能相对齐全的原则，在全区</w:t>
      </w:r>
      <w:r>
        <w:t>6</w:t>
      </w:r>
      <w:r>
        <w:t>个镇（街道）设置</w:t>
      </w:r>
      <w:r>
        <w:t>533</w:t>
      </w:r>
      <w:r>
        <w:t>个综合网格、</w:t>
      </w:r>
      <w:r>
        <w:t>105</w:t>
      </w:r>
      <w:r>
        <w:t>个专属网格统一编码管理，配备专兼职网格员</w:t>
      </w:r>
      <w:r>
        <w:t>1460</w:t>
      </w:r>
      <w:r>
        <w:t>余人，广泛发动党员、青年志愿者、楼栋长、退休老干部、</w:t>
      </w:r>
      <w:r>
        <w:t>“</w:t>
      </w:r>
      <w:r>
        <w:t>三官三师</w:t>
      </w:r>
      <w:r>
        <w:t>”</w:t>
      </w:r>
      <w:r>
        <w:t>等群防群治力量，织密基层治理</w:t>
      </w:r>
      <w:r>
        <w:t>“</w:t>
      </w:r>
      <w:r>
        <w:t>一张网</w:t>
      </w:r>
      <w:r>
        <w:t>”</w:t>
      </w:r>
      <w:r>
        <w:t>。将警务力量融入网格，健全</w:t>
      </w:r>
      <w:r>
        <w:t>“</w:t>
      </w:r>
      <w:r>
        <w:t>网格</w:t>
      </w:r>
      <w:r>
        <w:t>+</w:t>
      </w:r>
      <w:r>
        <w:t>警格</w:t>
      </w:r>
      <w:r>
        <w:t>”</w:t>
      </w:r>
      <w:r>
        <w:t>联动机制，将</w:t>
      </w:r>
      <w:r>
        <w:t>“</w:t>
      </w:r>
      <w:r>
        <w:t>穿警服的副书记</w:t>
      </w:r>
      <w:r>
        <w:t>”</w:t>
      </w:r>
      <w:r>
        <w:t>覆盖全区镇（街道）、村（社区），深化</w:t>
      </w:r>
      <w:r>
        <w:t>“</w:t>
      </w:r>
      <w:r>
        <w:t>百万警进千万家</w:t>
      </w:r>
      <w:r>
        <w:t>”“</w:t>
      </w:r>
      <w:r>
        <w:t>警城联动</w:t>
      </w:r>
      <w:r>
        <w:t>”</w:t>
      </w:r>
      <w:r>
        <w:t>等机制，不断壮大</w:t>
      </w:r>
      <w:r>
        <w:rPr>
          <w:rFonts w:hint="eastAsia"/>
        </w:rPr>
        <w:t>北城“义警”队伍，协同镇（街道）村（社区）全面开展治安巡逻，及时预防、发现和制止各类问题，同时做好反诈、防盗抢等安全防范和法治宣传教育，做到格中有警，有效增强基层治理力量。城北区探索“网格化</w:t>
      </w:r>
      <w:r>
        <w:t>+</w:t>
      </w:r>
      <w:r>
        <w:t>大数据</w:t>
      </w:r>
      <w:r>
        <w:t>”</w:t>
      </w:r>
      <w:r>
        <w:t>策略，强化网格员信息平台管理，深化</w:t>
      </w:r>
      <w:r>
        <w:t>“</w:t>
      </w:r>
      <w:r>
        <w:t>石榴籽</w:t>
      </w:r>
      <w:r>
        <w:t>”</w:t>
      </w:r>
      <w:r>
        <w:t>平台在基层综治工作中的有效运用，有序推进</w:t>
      </w:r>
      <w:r>
        <w:t>“</w:t>
      </w:r>
      <w:r>
        <w:t>雪亮工程</w:t>
      </w:r>
      <w:r>
        <w:t>”</w:t>
      </w:r>
      <w:r>
        <w:t>高位视频盲点补位及</w:t>
      </w:r>
      <w:r>
        <w:t>“</w:t>
      </w:r>
      <w:r>
        <w:t>智慧安防小区</w:t>
      </w:r>
      <w:r>
        <w:t>”</w:t>
      </w:r>
      <w:r>
        <w:t>建设，继续推进三级综治中心数据平台与公安信息平台有机融合、互联互通、信息共享，以数字化创新提升基层社会治理</w:t>
      </w:r>
      <w:r>
        <w:t>“</w:t>
      </w:r>
      <w:r>
        <w:t>智治</w:t>
      </w:r>
      <w:r>
        <w:t>”</w:t>
      </w:r>
      <w:r>
        <w:t>水平。</w:t>
      </w:r>
    </w:p>
    <w:p w:rsidR="001449FE" w:rsidRDefault="001449FE" w:rsidP="001449FE">
      <w:pPr>
        <w:spacing w:line="245" w:lineRule="auto"/>
        <w:ind w:firstLineChars="200" w:firstLine="420"/>
      </w:pPr>
      <w:r>
        <w:t>“</w:t>
      </w:r>
      <w:r>
        <w:t>网格</w:t>
      </w:r>
      <w:r>
        <w:t>+</w:t>
      </w:r>
      <w:r>
        <w:t>市场</w:t>
      </w:r>
      <w:r>
        <w:t>+</w:t>
      </w:r>
      <w:r>
        <w:t>微小队</w:t>
      </w:r>
      <w:r>
        <w:t>”</w:t>
      </w:r>
      <w:r>
        <w:t>，守牢市场平安大门。城北区建立市场网格化应急管理体系，立足北区大型综合市场较多的实际，以</w:t>
      </w:r>
      <w:r>
        <w:t>“</w:t>
      </w:r>
      <w:r>
        <w:t>平安市场</w:t>
      </w:r>
      <w:r>
        <w:t>”</w:t>
      </w:r>
      <w:r>
        <w:t>创建为契机，在辖区</w:t>
      </w:r>
      <w:r>
        <w:t>14</w:t>
      </w:r>
      <w:r>
        <w:t>个市场推行</w:t>
      </w:r>
      <w:r>
        <w:t>“</w:t>
      </w:r>
      <w:r>
        <w:t>商户联防</w:t>
      </w:r>
      <w:r>
        <w:t>”</w:t>
      </w:r>
      <w:r>
        <w:t>。按照</w:t>
      </w:r>
      <w:r>
        <w:t>“</w:t>
      </w:r>
      <w:r>
        <w:t>群防群治、联防联控</w:t>
      </w:r>
      <w:r>
        <w:t>”“</w:t>
      </w:r>
      <w:r>
        <w:t>相邻相近、便于管理</w:t>
      </w:r>
      <w:r>
        <w:t>”</w:t>
      </w:r>
      <w:r>
        <w:t>的原则，由每</w:t>
      </w:r>
      <w:r>
        <w:t>8—12</w:t>
      </w:r>
      <w:r>
        <w:t>户商户组建</w:t>
      </w:r>
      <w:r>
        <w:t>290</w:t>
      </w:r>
      <w:r>
        <w:t>支联防处突</w:t>
      </w:r>
      <w:r>
        <w:t>“</w:t>
      </w:r>
      <w:r>
        <w:t>微小队</w:t>
      </w:r>
      <w:r>
        <w:t>”</w:t>
      </w:r>
      <w:r>
        <w:t>，充分发挥邻里商户</w:t>
      </w:r>
      <w:r>
        <w:t>“</w:t>
      </w:r>
      <w:r>
        <w:t>人熟、地熟、情况熟</w:t>
      </w:r>
      <w:r>
        <w:t>”</w:t>
      </w:r>
      <w:r>
        <w:t>的优势，广泛组织发动商户参与市场巡逻守护及应急处突工作，户户成为</w:t>
      </w:r>
      <w:r>
        <w:t>“</w:t>
      </w:r>
      <w:r>
        <w:t>吹哨人</w:t>
      </w:r>
      <w:r>
        <w:t>”</w:t>
      </w:r>
      <w:r>
        <w:t>，确保遇紧急情况能迅速自救、响应互救，有力保障市场安定有序。同时，强化</w:t>
      </w:r>
      <w:r>
        <w:t>“</w:t>
      </w:r>
      <w:r>
        <w:t>微小队</w:t>
      </w:r>
      <w:r>
        <w:t>”</w:t>
      </w:r>
      <w:r>
        <w:t>日常履职能力，引导成员参与安全生产、电信诈骗</w:t>
      </w:r>
      <w:r>
        <w:rPr>
          <w:rFonts w:hint="eastAsia"/>
        </w:rPr>
        <w:t>、扫黑除恶等政策知识宣传，成为市场管理员、政策宣传员和制度践行者，为“平安市场”创建工作注入“新活力”。配合公安及市场监督管理部门做好日常治安巡防，进一步规范市场日常监管，建立商户联防“微小队”主体监管制度，设立消费者投诉受理室、投诉举报电话，主动调解一般性交易纠纷和消费投诉，切实增强商户群防群治能力，严防“小矛盾”拖成“大事件”。</w:t>
      </w:r>
    </w:p>
    <w:p w:rsidR="001449FE" w:rsidRDefault="001449FE" w:rsidP="00B63562">
      <w:pPr>
        <w:spacing w:line="245" w:lineRule="auto"/>
        <w:jc w:val="right"/>
      </w:pPr>
      <w:r>
        <w:rPr>
          <w:rFonts w:hint="eastAsia"/>
        </w:rPr>
        <w:t>腾讯网</w:t>
      </w:r>
      <w:r>
        <w:rPr>
          <w:rFonts w:hint="eastAsia"/>
        </w:rPr>
        <w:t>2023-8-23</w:t>
      </w:r>
    </w:p>
    <w:p w:rsidR="001449FE" w:rsidRDefault="001449FE" w:rsidP="00FA1060">
      <w:pPr>
        <w:sectPr w:rsidR="001449FE" w:rsidSect="00FA10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962AE" w:rsidRDefault="00A962AE"/>
    <w:sectPr w:rsidR="00A96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9FE"/>
    <w:rsid w:val="001449FE"/>
    <w:rsid w:val="00A9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49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449F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2023-08-28T00:47:00Z</dcterms:created>
</cp:coreProperties>
</file>