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FF" w:rsidRDefault="00D401FF" w:rsidP="00BA34AE">
      <w:pPr>
        <w:pStyle w:val="1"/>
      </w:pPr>
      <w:r w:rsidRPr="0070407B">
        <w:rPr>
          <w:rFonts w:hint="eastAsia"/>
        </w:rPr>
        <w:t>黄金乡人大：积极探索“人大代表</w:t>
      </w:r>
      <w:r w:rsidRPr="0070407B">
        <w:t>+</w:t>
      </w:r>
      <w:r w:rsidRPr="0070407B">
        <w:t>”</w:t>
      </w:r>
      <w:r w:rsidRPr="0070407B">
        <w:t xml:space="preserve"> 基层治理工作模式</w:t>
      </w:r>
    </w:p>
    <w:p w:rsidR="00D401FF" w:rsidRDefault="00D401FF" w:rsidP="00D401FF">
      <w:pPr>
        <w:ind w:firstLineChars="200" w:firstLine="420"/>
        <w:jc w:val="left"/>
      </w:pPr>
      <w:r>
        <w:rPr>
          <w:rFonts w:hint="eastAsia"/>
        </w:rPr>
        <w:t>程尽珍</w:t>
      </w:r>
    </w:p>
    <w:p w:rsidR="00D401FF" w:rsidRDefault="00D401FF" w:rsidP="00D401FF">
      <w:pPr>
        <w:ind w:firstLineChars="200" w:firstLine="420"/>
        <w:jc w:val="left"/>
      </w:pPr>
      <w:r>
        <w:rPr>
          <w:rFonts w:hint="eastAsia"/>
        </w:rPr>
        <w:t>今年以来，黄金乡人大找准人大工作与基层治理的结合点、着力点，积极探索“人大代表</w:t>
      </w:r>
      <w:r>
        <w:t>+”</w:t>
      </w:r>
      <w:r>
        <w:t>的基层治理工作模式，将人大制度优势转化为治理效能，不断强化依法履职的责任担当、使命担当，积极引导人大代表有序参与基层社会治理，在基层治理中贡献人大力量，有力地促进了基层社会发展稳定。</w:t>
      </w:r>
    </w:p>
    <w:p w:rsidR="00D401FF" w:rsidRDefault="00D401FF" w:rsidP="00D401FF">
      <w:pPr>
        <w:ind w:firstLineChars="200" w:firstLine="420"/>
        <w:jc w:val="left"/>
      </w:pPr>
      <w:r>
        <w:rPr>
          <w:rFonts w:hint="eastAsia"/>
        </w:rPr>
        <w:t>当好宣传员</w:t>
      </w:r>
      <w:r>
        <w:t xml:space="preserve"> </w:t>
      </w:r>
      <w:r>
        <w:t>积极宣传政策法律</w:t>
      </w:r>
    </w:p>
    <w:p w:rsidR="00D401FF" w:rsidRDefault="00D401FF" w:rsidP="00D401FF">
      <w:pPr>
        <w:ind w:firstLineChars="200" w:firstLine="420"/>
        <w:jc w:val="left"/>
      </w:pPr>
      <w:r>
        <w:rPr>
          <w:rFonts w:hint="eastAsia"/>
        </w:rPr>
        <w:t>“《中华人民共和国民法典》被称为‘社会生活的百科全书’，内容涉及婚姻家庭、继承、侵权、合同等方面，与我们老百姓的生活息息相关，您在生活中遇到的这些方面的问题都可以跟我咨询的”这是黄金乡组织人大代表到该乡张大爷家向他们一家人宣传民法典知识的一幕。</w:t>
      </w:r>
    </w:p>
    <w:p w:rsidR="00D401FF" w:rsidRDefault="00D401FF" w:rsidP="00D401FF">
      <w:pPr>
        <w:ind w:firstLineChars="200" w:firstLine="420"/>
        <w:jc w:val="left"/>
      </w:pPr>
      <w:r>
        <w:rPr>
          <w:rFonts w:hint="eastAsia"/>
        </w:rPr>
        <w:t>今年以来，黄金乡人大主席团主动作为，积极组织代表开展业务培训、法律知识讲座、惠农政策宣讲等活动，努力提升代表履职能力，各级人大代表率先垂范，充分发挥代表引领作用，争当政策法规“宣传员”。</w:t>
      </w:r>
    </w:p>
    <w:p w:rsidR="00D401FF" w:rsidRDefault="00D401FF" w:rsidP="00D401FF">
      <w:pPr>
        <w:ind w:firstLineChars="200" w:firstLine="420"/>
        <w:jc w:val="left"/>
      </w:pPr>
      <w:r>
        <w:rPr>
          <w:rFonts w:hint="eastAsia"/>
        </w:rPr>
        <w:t>黄金乡市、乡人大代表赵晓霞就是这群人中的一个典型代表，她始终坚持围绕中心、严守底线、服务发展的工作原则，扎根基层，面向社会，深入村组，不断拓宽宣传覆盖面，扎实开展法制宣传教育、为群众提供法律服务。目前，该乡人大已组织开展各类法律讲座和进村入户惠农政策宣讲达</w:t>
      </w:r>
      <w:r>
        <w:t>10</w:t>
      </w:r>
      <w:r>
        <w:t>余场次，准确、及时地把党的好政策、党的好声音、党的关怀送到群众心坎上，让老百姓</w:t>
      </w:r>
      <w:r>
        <w:t>“</w:t>
      </w:r>
      <w:r>
        <w:t>听得懂、能领会、能落实</w:t>
      </w:r>
      <w:r>
        <w:t>”</w:t>
      </w:r>
      <w:r>
        <w:t>。</w:t>
      </w:r>
    </w:p>
    <w:p w:rsidR="00D401FF" w:rsidRDefault="00D401FF" w:rsidP="00D401FF">
      <w:pPr>
        <w:ind w:firstLineChars="200" w:firstLine="420"/>
        <w:jc w:val="left"/>
      </w:pPr>
      <w:r>
        <w:rPr>
          <w:rFonts w:hint="eastAsia"/>
        </w:rPr>
        <w:t>当好调解员</w:t>
      </w:r>
      <w:r>
        <w:t xml:space="preserve"> </w:t>
      </w:r>
      <w:r>
        <w:t>化解调处矛盾纠纷</w:t>
      </w:r>
    </w:p>
    <w:p w:rsidR="00D401FF" w:rsidRDefault="00D401FF" w:rsidP="00D401FF">
      <w:pPr>
        <w:ind w:firstLineChars="200" w:firstLine="420"/>
        <w:jc w:val="left"/>
      </w:pPr>
      <w:r>
        <w:t>2023</w:t>
      </w:r>
      <w:r>
        <w:t>年</w:t>
      </w:r>
      <w:r>
        <w:t>6</w:t>
      </w:r>
      <w:r>
        <w:t>月某天，黄金乡王某与其妻子到乡反映自己身体残疾，家后面的菜园因无人打理出现荒废，同组周某在未得到他家允许的情况下，私自种上菜，与周沟通几次无果，因此将种在自家菜园的菜毁坏，而周某表示要王某进行赔偿，双方争执不清。负责处理他们矛盾纠纷的乡人大代表、黄金乡林泉村支部书记柯传钟多次耐心地做他们的调解工作，最终妥善化解了他们之间的矛盾。</w:t>
      </w:r>
    </w:p>
    <w:p w:rsidR="00D401FF" w:rsidRDefault="00D401FF" w:rsidP="00D401FF">
      <w:pPr>
        <w:ind w:firstLineChars="200" w:firstLine="420"/>
        <w:jc w:val="left"/>
      </w:pPr>
      <w:r>
        <w:rPr>
          <w:rFonts w:hint="eastAsia"/>
        </w:rPr>
        <w:t>“很多村民邻里间的民事纠纷需要一个群众信服、有威望的人从中调解，人大代表是党和政府联系人民群众的桥梁和纽带。作为人大代表，要当好群众与党和政府之间的‘连心桥’和这个‘纽带’，把自己当成群众的知心人和贴心人，耐心倾听他们的诉求，尽最大努力去帮助群众。”柯传钟在调解了周某和王某之间的纠纷后如是说。</w:t>
      </w:r>
    </w:p>
    <w:p w:rsidR="00D401FF" w:rsidRDefault="00D401FF" w:rsidP="00D401FF">
      <w:pPr>
        <w:ind w:firstLineChars="200" w:firstLine="420"/>
        <w:jc w:val="left"/>
      </w:pPr>
      <w:r>
        <w:rPr>
          <w:rFonts w:hint="eastAsia"/>
        </w:rPr>
        <w:t>今年以来，黄金乡人大联合乡综治中心、辖区司法所成功调解各类矛盾纠纷十余件，涉及的矛盾纠纷主要为资源权属纠纷、邻里纠纷、涉企业纠纷等，切实发挥了人大代表在助推矛盾纠纷化解中的作用，真心实意地为群众排忧解难，得到了群众的充分肯定，切实增强了群众的安全感和满意度。</w:t>
      </w:r>
    </w:p>
    <w:p w:rsidR="00D401FF" w:rsidRDefault="00D401FF" w:rsidP="00D401FF">
      <w:pPr>
        <w:ind w:firstLineChars="200" w:firstLine="420"/>
        <w:jc w:val="left"/>
      </w:pPr>
      <w:r>
        <w:rPr>
          <w:rFonts w:hint="eastAsia"/>
        </w:rPr>
        <w:t>当好监督员</w:t>
      </w:r>
      <w:r>
        <w:t xml:space="preserve"> </w:t>
      </w:r>
      <w:r>
        <w:t>推动整改落实到位</w:t>
      </w:r>
    </w:p>
    <w:p w:rsidR="00D401FF" w:rsidRDefault="00D401FF" w:rsidP="00D401FF">
      <w:pPr>
        <w:ind w:firstLineChars="200" w:firstLine="420"/>
        <w:jc w:val="left"/>
      </w:pPr>
      <w:r>
        <w:rPr>
          <w:rFonts w:hint="eastAsia"/>
        </w:rPr>
        <w:t>“徐老板，您店里的消防灭火器配备还不够完善，有的需要更新，厂里的安全生产员一定要熟悉操作使用这些消防设备。”乡人大代表在监督检查该乡辖区内店铺和生产场地的安全生产日常工作落实情况时强调。</w:t>
      </w:r>
    </w:p>
    <w:p w:rsidR="00D401FF" w:rsidRDefault="00D401FF" w:rsidP="00D401FF">
      <w:pPr>
        <w:ind w:firstLineChars="200" w:firstLine="420"/>
        <w:jc w:val="left"/>
      </w:pPr>
      <w:r>
        <w:rPr>
          <w:rFonts w:hint="eastAsia"/>
        </w:rPr>
        <w:t>近期炎热高温，正是用电高峰期，极易产生用电安全隐患，对此，黄金乡人大联合乡综治办开展专门安全生产检查，重点检查了各村办公场所、驻乡站所、学校、商铺、小作坊企业、矿山企业等场所电线是否老化，大功率电器的功率是否超过电线的负荷，配电箱是否私拉电线，以及是否落实消防设施配备、是否对重点领域重点场所开展安全隐患排查等相关情况。对存在安全隐患的用电户，当场立即下达整改通知书，要求立即改正，确保用电安全。代表们现场叮嘱经营者和村民一定要注意夏季用电安全，不定时进行自查，做到早发现、早整改，杜绝安全隐患。</w:t>
      </w:r>
    </w:p>
    <w:p w:rsidR="00D401FF" w:rsidRDefault="00D401FF" w:rsidP="00D401FF">
      <w:pPr>
        <w:ind w:firstLineChars="200" w:firstLine="420"/>
        <w:jc w:val="right"/>
      </w:pPr>
      <w:r>
        <w:rPr>
          <w:rFonts w:hint="eastAsia"/>
        </w:rPr>
        <w:t>网易</w:t>
      </w:r>
      <w:r>
        <w:rPr>
          <w:rFonts w:hint="eastAsia"/>
        </w:rPr>
        <w:t>2023-08-21</w:t>
      </w:r>
    </w:p>
    <w:p w:rsidR="00D401FF" w:rsidRDefault="00D401FF" w:rsidP="004336ED">
      <w:pPr>
        <w:sectPr w:rsidR="00D401FF" w:rsidSect="004336ED">
          <w:type w:val="continuous"/>
          <w:pgSz w:w="11906" w:h="16838"/>
          <w:pgMar w:top="1644" w:right="1236" w:bottom="1418" w:left="1814" w:header="851" w:footer="907" w:gutter="0"/>
          <w:pgNumType w:start="1"/>
          <w:cols w:space="720"/>
          <w:docGrid w:type="lines" w:linePitch="341" w:charSpace="2373"/>
        </w:sectPr>
      </w:pPr>
    </w:p>
    <w:p w:rsidR="001A4690" w:rsidRDefault="001A4690"/>
    <w:sectPr w:rsidR="001A46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1FF"/>
    <w:rsid w:val="001A4690"/>
    <w:rsid w:val="00D40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01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401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Microsoft</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2023-08-29T01:33:00Z</dcterms:created>
</cp:coreProperties>
</file>