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4DF" w:rsidRDefault="006554DF" w:rsidP="00DF7D0E">
      <w:pPr>
        <w:pStyle w:val="1"/>
      </w:pPr>
      <w:r w:rsidRPr="00DF7D0E">
        <w:rPr>
          <w:rFonts w:hint="eastAsia"/>
        </w:rPr>
        <w:t>“人与青山两不负”：湖州德清全面提高生态文明建设水平纪实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生态兴，则文明兴。从国家生态县，到上榜最美中国美丽乡村旅游胜地；从荣获“两美浙江特色体验地”称号到连续第</w:t>
      </w:r>
      <w:r>
        <w:t>9</w:t>
      </w:r>
      <w:r>
        <w:t>年夺得省</w:t>
      </w:r>
      <w:r>
        <w:t>“</w:t>
      </w:r>
      <w:r>
        <w:t>五水共治</w:t>
      </w:r>
      <w:r>
        <w:t>”</w:t>
      </w:r>
      <w:r>
        <w:t>最高奖大禹鼎，连续第</w:t>
      </w:r>
      <w:r>
        <w:t>3</w:t>
      </w:r>
      <w:r>
        <w:t>年获得金鼎；从两夺浙江省科技创新最高荣誉</w:t>
      </w:r>
      <w:r>
        <w:t>“</w:t>
      </w:r>
      <w:r>
        <w:t>科技创新鼎</w:t>
      </w:r>
      <w:r>
        <w:t>”</w:t>
      </w:r>
      <w:r>
        <w:t>到争创国家创新型县</w:t>
      </w:r>
      <w:r>
        <w:t>……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多年来，浙江省德清县沿着“八八战略”指引方向，坚定不移保护生态环境，努力挖掘生态产品价值，将秀丽的山水景致融入科学的发展理念中，把“叶子转化票子”，用实践走出了一条“绿水青山就是金山银山”发展之路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眼下的德清大地，生态文明的概念已深入人心，人民群众在绿水青山中，共享自然之美、生命之美、生活之美，一幅从环境到生产，再到生活、生态的深层次变革画卷正在徐徐展开。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由负到</w:t>
      </w:r>
      <w:r>
        <w:t>0</w:t>
      </w:r>
      <w:r>
        <w:t>：要生态？还是要经济？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清晨，洛舍镇东衡村在鸟鸣中苏醒。</w:t>
      </w:r>
      <w:r>
        <w:t>63</w:t>
      </w:r>
      <w:r>
        <w:t>岁的俞荣仁早起锻炼，望着稻田里低飞的白鹭，和远近的现代别墅，聆听隐约传来悠悠琴声，好不惬意。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没人能想到，多年前这片“世外桃源”曾矿坑遍布、砂石飞舞，村里人靠着开矿采石腰包越来越鼓，然而，生态环境却被破坏了。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经济发展和生态环境保护，如何协同共进？随着</w:t>
      </w:r>
      <w:r>
        <w:t>2003</w:t>
      </w:r>
      <w:r>
        <w:t>年</w:t>
      </w:r>
      <w:r>
        <w:t>“</w:t>
      </w:r>
      <w:r>
        <w:t>千村示范、万村整治</w:t>
      </w:r>
      <w:r>
        <w:t>”</w:t>
      </w:r>
      <w:r>
        <w:t>工程的实施推进，东衡村的发展迎来转机。村里痛下决心，关停所有矿山，转型从事钢琴产业。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曾是东衡村里</w:t>
      </w:r>
      <w:r>
        <w:t>100</w:t>
      </w:r>
      <w:r>
        <w:t>多名</w:t>
      </w:r>
      <w:r>
        <w:t>“</w:t>
      </w:r>
      <w:r>
        <w:t>矿老板</w:t>
      </w:r>
      <w:r>
        <w:t>”</w:t>
      </w:r>
      <w:r>
        <w:t>之一的俞荣仁，转身开起了自己的钢琴制造企业，成了一名民营企业家。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如今，昔日矿村已成“钢琴村”。村内钢琴众创园内共有企业</w:t>
      </w:r>
      <w:r>
        <w:t>110</w:t>
      </w:r>
      <w:r>
        <w:t>多家，其中钢琴企业</w:t>
      </w:r>
      <w:r>
        <w:t>47</w:t>
      </w:r>
      <w:r>
        <w:t>家，占比近一半。钢琴产业的日益壮大带动了村民在家门口就业、创业。</w:t>
      </w:r>
      <w:r>
        <w:t>2022</w:t>
      </w:r>
      <w:r>
        <w:t>年，东衡村集体经济总收入</w:t>
      </w:r>
      <w:r>
        <w:t>3454.73</w:t>
      </w:r>
      <w:r>
        <w:t>万元，农民人均可支配收入达到</w:t>
      </w:r>
      <w:r>
        <w:t>7.2</w:t>
      </w:r>
      <w:r>
        <w:t>万元。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“回填矿场，琴声悠扬”，像这样蝶变新生的故事在德清俯拾皆是。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年代的莫干山镇勤劳村，漫山遍野的毛竹，靠着</w:t>
      </w:r>
      <w:r>
        <w:t>“</w:t>
      </w:r>
      <w:r>
        <w:t>就地取材</w:t>
      </w:r>
      <w:r>
        <w:t>”</w:t>
      </w:r>
      <w:r>
        <w:t>的优势，村里一下子办起</w:t>
      </w:r>
      <w:r>
        <w:t>20</w:t>
      </w:r>
      <w:r>
        <w:t>多家竹拉丝厂，一时机器轰鸣、粉尘纷飞，用于给竹筷、竹席防腐浸泡的双氧水，漂白熏蒸的硫磺渗入村里的土壤溪沟，让鱼虾、螺蛳绝迹难觅。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更令人担忧的是，勤劳村下游</w:t>
      </w:r>
      <w:r>
        <w:t>8</w:t>
      </w:r>
      <w:r>
        <w:t>公里开外，便是全县人民的</w:t>
      </w:r>
      <w:r>
        <w:t>“</w:t>
      </w:r>
      <w:r>
        <w:t>大水缸</w:t>
      </w:r>
      <w:r>
        <w:t>”——40</w:t>
      </w:r>
      <w:r>
        <w:t>万人民饮用水的对河口水库。决不能让</w:t>
      </w:r>
      <w:r>
        <w:t>“</w:t>
      </w:r>
      <w:r>
        <w:t>大水缸</w:t>
      </w:r>
      <w:r>
        <w:t>”</w:t>
      </w:r>
      <w:r>
        <w:t>受污染！</w:t>
      </w:r>
    </w:p>
    <w:p w:rsidR="006554DF" w:rsidRDefault="006554DF" w:rsidP="006554DF">
      <w:pPr>
        <w:ind w:firstLineChars="200" w:firstLine="420"/>
      </w:pPr>
      <w:r>
        <w:t>2005</w:t>
      </w:r>
      <w:r>
        <w:t>年</w:t>
      </w:r>
      <w:r>
        <w:t>8</w:t>
      </w:r>
      <w:r>
        <w:t>月，德清在全省率先建立并实施生态补偿机制，并开始大力整治污染企业；</w:t>
      </w:r>
      <w:r>
        <w:t>2010</w:t>
      </w:r>
      <w:r>
        <w:t>年和</w:t>
      </w:r>
      <w:r>
        <w:t>2013</w:t>
      </w:r>
      <w:r>
        <w:t>年又先后两次进行完善；</w:t>
      </w:r>
      <w:r>
        <w:t>2015</w:t>
      </w:r>
      <w:r>
        <w:t>年，再次出台《深化完善生态保护补偿机制的实施意见》，进一步扩大了补偿资金总量，好山水、好生态成了</w:t>
      </w:r>
      <w:r>
        <w:t>“</w:t>
      </w:r>
      <w:r>
        <w:t>有价之宝</w:t>
      </w:r>
      <w:r>
        <w:t>”</w:t>
      </w:r>
      <w:r>
        <w:t>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加之一轮轮环境整治接续推进，在环境污染和生态破坏上猛踩“急刹车”，德清的环保能力建设实现了从弱到强的飞跃。</w:t>
      </w:r>
    </w:p>
    <w:p w:rsidR="006554DF" w:rsidRDefault="006554DF" w:rsidP="006554DF">
      <w:pPr>
        <w:ind w:firstLineChars="200" w:firstLine="420"/>
      </w:pPr>
      <w:r>
        <w:t>2017</w:t>
      </w:r>
      <w:r>
        <w:t>年以来全县</w:t>
      </w:r>
      <w:r>
        <w:t>18</w:t>
      </w:r>
      <w:r>
        <w:t>个县控以上地表水监测断面</w:t>
      </w:r>
      <w:r>
        <w:t>Ⅲ</w:t>
      </w:r>
      <w:r>
        <w:t>类及以上水质比例达到</w:t>
      </w:r>
      <w:r>
        <w:t>100%</w:t>
      </w:r>
      <w:r>
        <w:t>，</w:t>
      </w:r>
      <w:r>
        <w:t>PM2.5</w:t>
      </w:r>
      <w:r>
        <w:t>年均浓度，从</w:t>
      </w:r>
      <w:r>
        <w:t>2017</w:t>
      </w:r>
      <w:r>
        <w:t>年的</w:t>
      </w:r>
      <w:r>
        <w:t>43</w:t>
      </w:r>
      <w:r>
        <w:t>微克</w:t>
      </w:r>
      <w:r>
        <w:t>/</w:t>
      </w:r>
      <w:r>
        <w:t>立方米降至</w:t>
      </w:r>
      <w:r>
        <w:t>2022</w:t>
      </w:r>
      <w:r>
        <w:t>年的</w:t>
      </w:r>
      <w:r>
        <w:t>31</w:t>
      </w:r>
      <w:r>
        <w:t>微克</w:t>
      </w:r>
      <w:r>
        <w:t>/</w:t>
      </w:r>
      <w:r>
        <w:t>立方米。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在一系列引导下，村民开始理解绿水青山的重大意义，积极配合政府关停淘汰了落后产能，依托得天独厚的自然资源，主动转型绿色产业，西部山区民宿经济异军突起。</w:t>
      </w:r>
      <w:r>
        <w:t>2007</w:t>
      </w:r>
      <w:r>
        <w:t>年，第一家</w:t>
      </w:r>
      <w:r>
        <w:t>“</w:t>
      </w:r>
      <w:r>
        <w:t>洋家乐</w:t>
      </w:r>
      <w:r>
        <w:t>”</w:t>
      </w:r>
      <w:r>
        <w:t>在莫干山诞生，至此，德清迈上了一条以美丽乡村反哺美丽生态的共同富裕之路。</w:t>
      </w:r>
      <w:r>
        <w:t xml:space="preserve"> </w:t>
      </w:r>
      <w:r>
        <w:t>从</w:t>
      </w:r>
      <w:r>
        <w:t>0</w:t>
      </w:r>
      <w:r>
        <w:t>到</w:t>
      </w:r>
      <w:r>
        <w:t>1</w:t>
      </w:r>
      <w:r>
        <w:t>：生态本身就是一种经济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这个夏天，莫干山镇民宿普遍爆满，一“床”难求。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“现在是旺季，翻台都来不及。”在莫干山镇经营一家温泉民宿的徐朗跃笑着说，“我是靠好山好水致富的。”靠着家乡的环境越来越好，无数个徐朗跃凭借好山好水吃上了“旅游饭”。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在莫干山镇仙潭村，这里的特产有了好销路。“我们的农产品，原生态、品质好，许多外地客人就好这一口。”返乡办起家庭农场的村民郎臻炎笑着说，他与村里的民宿合作销售新鲜水果蔬菜，生意蒸蒸日上。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国家级美丽河湖蠡山漾旁的一家古风民宿里，来自杭州等周边的游客，带着孩子近距离体验大自然美丽夏景。另一家民宿的经营者笑道，园区内客房有</w:t>
      </w:r>
      <w:r>
        <w:t>54</w:t>
      </w:r>
      <w:r>
        <w:t>间套，有家庭房、家庭套房、别墅套房、双床房等，现在民宿房间预定情况达到</w:t>
      </w:r>
      <w:r>
        <w:t>100%</w:t>
      </w:r>
      <w:r>
        <w:t>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不知不觉间，“两山”转化的“绿色种子”，在这片土地上生根发芽。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据德清县介绍，从</w:t>
      </w:r>
      <w:r>
        <w:t>2007</w:t>
      </w:r>
      <w:r>
        <w:t>年发展至今，德清民宿总量已达</w:t>
      </w:r>
      <w:r>
        <w:t>800</w:t>
      </w:r>
      <w:r>
        <w:t>多家，年接待游客超七百万人次，营收超</w:t>
      </w:r>
      <w:r>
        <w:t>30</w:t>
      </w:r>
      <w:r>
        <w:t>亿元。以</w:t>
      </w:r>
      <w:r>
        <w:t>“</w:t>
      </w:r>
      <w:r>
        <w:t>裸心</w:t>
      </w:r>
      <w:r>
        <w:t>”</w:t>
      </w:r>
      <w:r>
        <w:t>为代表的洋家乐带动全县直接就业人员</w:t>
      </w:r>
      <w:r>
        <w:t>6000</w:t>
      </w:r>
      <w:r>
        <w:t>余人，带动青年返乡创业</w:t>
      </w:r>
      <w:r>
        <w:t>3000</w:t>
      </w:r>
      <w:r>
        <w:t>余人。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只有把绿色发展的底色铺好，才会有今后发展的高歌猛进。</w:t>
      </w:r>
      <w:r>
        <w:t>20</w:t>
      </w:r>
      <w:r>
        <w:t>年来的事实证明，坚定走生产发展、生活富裕、生态良好的文明发展道路，一个又一个</w:t>
      </w:r>
      <w:r>
        <w:t>“</w:t>
      </w:r>
      <w:r>
        <w:t>仙潭、蠡山</w:t>
      </w:r>
      <w:r>
        <w:t>”</w:t>
      </w:r>
      <w:r>
        <w:t>等，才能书写绿色高质量发展新篇章。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从</w:t>
      </w:r>
      <w:r>
        <w:t>1</w:t>
      </w:r>
      <w:r>
        <w:t>到</w:t>
      </w:r>
      <w:r>
        <w:t>N</w:t>
      </w:r>
      <w:r>
        <w:t>：文旅经济</w:t>
      </w:r>
      <w:r>
        <w:t>“1.0</w:t>
      </w:r>
      <w:r>
        <w:t>版</w:t>
      </w:r>
      <w:r>
        <w:t>”</w:t>
      </w:r>
      <w:r>
        <w:t>走向科创经济</w:t>
      </w:r>
      <w:r>
        <w:t>“2.0</w:t>
      </w:r>
      <w:r>
        <w:t>版</w:t>
      </w:r>
      <w:r>
        <w:t>”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新思想引领新实践。去年</w:t>
      </w:r>
      <w:r>
        <w:t>4</w:t>
      </w:r>
      <w:r>
        <w:t>月，浙江省首笔湿地碳汇交易签约现场，德清县两山合作社以每吨</w:t>
      </w:r>
      <w:r>
        <w:t>58.83</w:t>
      </w:r>
      <w:r>
        <w:t>元的价格，购买了下渚湖湿地</w:t>
      </w:r>
      <w:r>
        <w:t>1</w:t>
      </w:r>
      <w:r>
        <w:t>万吨碳汇量。同时，正大青春宝、新天纸业等有志于助力</w:t>
      </w:r>
      <w:r>
        <w:t>“</w:t>
      </w:r>
      <w:r>
        <w:t>碳中和</w:t>
      </w:r>
      <w:r>
        <w:t>”</w:t>
      </w:r>
      <w:r>
        <w:t>的企业又成了德清县两山合作社碳汇量的新买主。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交易带来了一举数得：下渚湖湿地将空气“变现”，产生的资金，可反哺用于湿地管护生态建设；按照“谁排放谁补偿，谁中和谁受益”，在用能权中获得优待，倒逼当地企业优化产业结构、节能减排，推动经济社会发展全面绿色转型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创新推动生态价值转化，湿地碳汇只是一个方面。</w:t>
      </w:r>
      <w:r>
        <w:t>2020</w:t>
      </w:r>
      <w:r>
        <w:t>年，德清开发建成国内首个县域数字</w:t>
      </w:r>
      <w:r>
        <w:t>“</w:t>
      </w:r>
      <w:r>
        <w:t>绿水青山就是金山银山</w:t>
      </w:r>
      <w:r>
        <w:t>”</w:t>
      </w:r>
      <w:r>
        <w:t>决策支持平台</w:t>
      </w:r>
      <w:r>
        <w:t>——</w:t>
      </w:r>
      <w:r>
        <w:t>德清</w:t>
      </w:r>
      <w:r>
        <w:t>GEP</w:t>
      </w:r>
      <w:r>
        <w:t>核算决策支持平台，项目全周期生态价值管理、生态补偿、</w:t>
      </w:r>
      <w:r>
        <w:t>GEP</w:t>
      </w:r>
      <w:r>
        <w:t>金融贷、生态绿币</w:t>
      </w:r>
      <w:r>
        <w:t>……</w:t>
      </w:r>
      <w:r>
        <w:t>散落在山水间的自然资源，成了可以</w:t>
      </w:r>
      <w:r>
        <w:t>“</w:t>
      </w:r>
      <w:r>
        <w:t>明码标价</w:t>
      </w:r>
      <w:r>
        <w:t>”</w:t>
      </w:r>
      <w:r>
        <w:t>的新宝贝。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依托这一平台，德清对莫干山区块生态资源质量变化及分布进行评估，科学布局增量和淘汰存量，建设以科创实验室、高端论坛、生态旅游等为核心的莫干“论剑谷”，推动“好风景”“新经济”和谐共生。</w:t>
      </w:r>
    </w:p>
    <w:p w:rsidR="006554DF" w:rsidRDefault="006554DF" w:rsidP="006554DF">
      <w:pPr>
        <w:ind w:firstLineChars="200" w:firstLine="420"/>
      </w:pPr>
      <w:r>
        <w:t>20</w:t>
      </w:r>
      <w:r>
        <w:t>年来，德清山水人文更美。当年污废水直排的城乡接合部，蝶变成了国际地信集群地；曾经城北的闭坑矿地，建成了车联智造万亩千亿产业平台</w:t>
      </w:r>
      <w:r>
        <w:t>……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这些年来，一份高质量发展新的“绿色答卷”呈现眼前：</w:t>
      </w:r>
      <w:r>
        <w:t>10</w:t>
      </w:r>
      <w:r>
        <w:t>年前，德清仅拥有高新技术企业</w:t>
      </w:r>
      <w:r>
        <w:t>51</w:t>
      </w:r>
      <w:r>
        <w:t>家、省级科技型中小企业</w:t>
      </w:r>
      <w:r>
        <w:t>136</w:t>
      </w:r>
      <w:r>
        <w:t>家，目前有高新技术企业</w:t>
      </w:r>
      <w:r>
        <w:t>384</w:t>
      </w:r>
      <w:r>
        <w:t>家、省级科技型中小企业</w:t>
      </w:r>
      <w:r>
        <w:t>1584</w:t>
      </w:r>
      <w:r>
        <w:t>家。</w:t>
      </w:r>
      <w:r>
        <w:t>2022</w:t>
      </w:r>
      <w:r>
        <w:t>年，高新技术产业产值</w:t>
      </w:r>
      <w:r>
        <w:t>802.9</w:t>
      </w:r>
      <w:r>
        <w:t>亿元，高新技术产业增加值</w:t>
      </w:r>
      <w:r>
        <w:t>182.4</w:t>
      </w:r>
      <w:r>
        <w:t>亿元。一路先行先试，善于总结的德清人意识到，生态价值转化路径从来不是一成不变的，生态本身就是一种经济，保护生态，生态也会给予丰厚回馈，进而不断激发人们的行动自觉。</w:t>
      </w:r>
    </w:p>
    <w:p w:rsidR="006554DF" w:rsidRDefault="006554DF" w:rsidP="006554DF">
      <w:pPr>
        <w:ind w:firstLineChars="200" w:firstLine="420"/>
      </w:pPr>
      <w:r>
        <w:rPr>
          <w:rFonts w:hint="eastAsia"/>
        </w:rPr>
        <w:t>随着生态文明的机制日益完善，人与自然和谐共生的生活翩翩而来，德清人书写的生态传奇，还有更多精彩在上演……</w:t>
      </w:r>
    </w:p>
    <w:p w:rsidR="006554DF" w:rsidRDefault="006554DF" w:rsidP="00DF7D0E">
      <w:pPr>
        <w:jc w:val="right"/>
      </w:pPr>
      <w:r w:rsidRPr="00DF7D0E">
        <w:rPr>
          <w:rFonts w:hint="eastAsia"/>
        </w:rPr>
        <w:t>澎湃新闻</w:t>
      </w:r>
      <w:r>
        <w:rPr>
          <w:rFonts w:hint="eastAsia"/>
        </w:rPr>
        <w:t>2023-8-14</w:t>
      </w:r>
    </w:p>
    <w:p w:rsidR="006554DF" w:rsidRDefault="006554DF" w:rsidP="007D1FB6">
      <w:pPr>
        <w:sectPr w:rsidR="006554DF" w:rsidSect="007D1F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1A93" w:rsidRDefault="009A1A93"/>
    <w:sectPr w:rsidR="009A1A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54DF"/>
    <w:rsid w:val="006554DF"/>
    <w:rsid w:val="009A1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554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554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2257</Characters>
  <Application>Microsoft Office Word</Application>
  <DocSecurity>0</DocSecurity>
  <Lines>18</Lines>
  <Paragraphs>5</Paragraphs>
  <ScaleCrop>false</ScaleCrop>
  <Company>Microsoft</Company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2023-08-21T07:02:00Z</dcterms:created>
</cp:coreProperties>
</file>