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750" w:rsidRDefault="006D3750" w:rsidP="00154A56">
      <w:pPr>
        <w:pStyle w:val="1"/>
      </w:pPr>
      <w:r w:rsidRPr="00154A56">
        <w:rPr>
          <w:rFonts w:hint="eastAsia"/>
        </w:rPr>
        <w:t>“生态画笔”勾勒美丽长卷——赣州蓉江新区生态文明建设纪实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清晨，漫步在赣州蓉江新区的滨江公园，天高气爽、云淡风轻，河畔树影交织、沿江栈道绵延，苇草摇曳、景致错落。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近年来，赣州蓉江新区生态文明建设交出了一份令人满意的答卷：</w:t>
      </w:r>
      <w:r>
        <w:t>PM2.5</w:t>
      </w:r>
      <w:r>
        <w:t>年均浓度值为</w:t>
      </w:r>
      <w:r>
        <w:t>20</w:t>
      </w:r>
      <w:r>
        <w:t>微克</w:t>
      </w:r>
      <w:r>
        <w:t>/</w:t>
      </w:r>
      <w:r>
        <w:t>立方米，空气质量优良天数比率</w:t>
      </w:r>
      <w:r>
        <w:t>99%</w:t>
      </w:r>
      <w:r>
        <w:t>，地表水断面水质优良率为</w:t>
      </w:r>
      <w:r>
        <w:t>100%……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绿色，是赣州蓉江新区最亮的底色。亮眼成绩单的背后，是赣州蓉江新区不断加强生态文明建设，推进绿色高质量发展的生动实践。如今的赣州蓉江新区，正用“生态画笔”勾勒出一幅天蓝、地绿、水清的美丽长卷。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加强生态治理</w:t>
      </w:r>
      <w:r>
        <w:t xml:space="preserve"> </w:t>
      </w:r>
      <w:r>
        <w:t>城市绿色更浓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“绿道空气清新，仿若天然氧吧，尤其是晚上灯光闪烁，美不胜收，随手一拍都是漂亮的风景。”赣州蓉江新区市民刘先生闲暇时间常到公园跑步，看着蓝天白云，呼吸着新鲜空气，他笑盈盈地称赞起新区的好环境。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一座公园，舒展画卷。位于章水河畔的滨江公园，水在绿中、绿在水中、人在画中，曾经杂草丛生、污水横流的地方，变成了市民的“幸福园”。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绿色底色来之不易，绿水蓝天弥足珍贵。赣州蓉江新区坚持打造山水花园城的目标，按照“</w:t>
      </w:r>
      <w:r>
        <w:t>300</w:t>
      </w:r>
      <w:r>
        <w:t>米见绿，</w:t>
      </w:r>
      <w:r>
        <w:t>500</w:t>
      </w:r>
      <w:r>
        <w:t>米入园</w:t>
      </w:r>
      <w:r>
        <w:t>”</w:t>
      </w:r>
      <w:r>
        <w:t>的要求打造公园城市，规划</w:t>
      </w:r>
      <w:r>
        <w:t>“</w:t>
      </w:r>
      <w:r>
        <w:t>一廊串区、五脉绿网、多园耀城</w:t>
      </w:r>
      <w:r>
        <w:t>”</w:t>
      </w:r>
      <w:r>
        <w:t>的生态景观体系，塑造城景相融的内在肌理。截至目前，全区公园绿地面积达</w:t>
      </w:r>
      <w:r>
        <w:t>4200</w:t>
      </w:r>
      <w:r>
        <w:t>余亩，栽种绿化乔木达</w:t>
      </w:r>
      <w:r>
        <w:t>6.17</w:t>
      </w:r>
      <w:r>
        <w:t>万株</w:t>
      </w:r>
      <w:r>
        <w:t>……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为守住这一份生态资源优势，赣州蓉江新区从源头上抓好生态环保控制，建立产业发展负面清单，制定产业发展规划，严格执行新建项目节能环保准入机制。开展“淘汰落后产能行动”，全面摸清家底，对不符合产业发展规划的企业，实行“退城入园”，一批高能耗企业陆续迁出新区。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生态建设，久久为功。近年来，赣州蓉江新区大力开展“海绵城市”建设，推进雨水花园、下沉式绿地和绿道系统工程，让雨水自然渗透、就地消纳。</w:t>
      </w:r>
    </w:p>
    <w:p w:rsidR="006D3750" w:rsidRDefault="006D3750" w:rsidP="006D3750">
      <w:pPr>
        <w:ind w:firstLineChars="200" w:firstLine="420"/>
      </w:pPr>
      <w:r>
        <w:t>2021</w:t>
      </w:r>
      <w:r>
        <w:t>年起，赣州蓉江新区打响</w:t>
      </w:r>
      <w:r>
        <w:t>“</w:t>
      </w:r>
      <w:r>
        <w:t>美丽蓉江战役</w:t>
      </w:r>
      <w:r>
        <w:t>”</w:t>
      </w:r>
      <w:r>
        <w:t>，以项目促进生态环境治理，深入打好蓝天、碧水、净土保卫战，构建共管联动格局，新区生态环境稳步提升。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深化改革创新</w:t>
      </w:r>
      <w:r>
        <w:t xml:space="preserve"> </w:t>
      </w:r>
      <w:r>
        <w:t>赋能绿色发展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走进赣州蓉江新区智慧城市运行调度指挥中心，新区的空气质量、水环境质量、环境噪声等监测数据在大屏幕实时展示着。工作人员坐在指挥中心，就能依靠这双环境监控的“千里眼”，实现对全区主要环境质量要素和环境风险等的全面感知、动态监测和精细管理。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“每一辆环卫作业车、监察车上都安装了</w:t>
      </w:r>
      <w:r>
        <w:t>GPS</w:t>
      </w:r>
      <w:r>
        <w:t>定位系统、作业状态记录仪、监控探头信息终端设备等，通过这些监测手段，所有环卫作业设施、作业路线都可以集合于一张</w:t>
      </w:r>
      <w:r>
        <w:t>‘</w:t>
      </w:r>
      <w:r>
        <w:t>电子地图</w:t>
      </w:r>
      <w:r>
        <w:t>’</w:t>
      </w:r>
      <w:r>
        <w:t>上。</w:t>
      </w:r>
      <w:r>
        <w:t>”</w:t>
      </w:r>
      <w:r>
        <w:t>区城管分局副局长谭瑞介绍。</w:t>
      </w:r>
    </w:p>
    <w:p w:rsidR="006D3750" w:rsidRDefault="006D3750" w:rsidP="006D3750">
      <w:pPr>
        <w:ind w:firstLineChars="200" w:firstLine="420"/>
      </w:pPr>
      <w:r>
        <w:t>2022</w:t>
      </w:r>
      <w:r>
        <w:t>年，</w:t>
      </w:r>
      <w:r>
        <w:t>“</w:t>
      </w:r>
      <w:r>
        <w:t>赣州蓉江新区智慧环保管理系统</w:t>
      </w:r>
      <w:r>
        <w:t>”</w:t>
      </w:r>
      <w:r>
        <w:t>获评</w:t>
      </w:r>
      <w:r>
        <w:t>“</w:t>
      </w:r>
      <w:r>
        <w:t>全国智慧环保十佳创新案例</w:t>
      </w:r>
      <w:r>
        <w:t>”</w:t>
      </w:r>
      <w:r>
        <w:t>。截至目前，智慧环卫管理系统已覆盖</w:t>
      </w:r>
      <w:r>
        <w:t>70</w:t>
      </w:r>
      <w:r>
        <w:t>余条道路、</w:t>
      </w:r>
      <w:r>
        <w:t>60</w:t>
      </w:r>
      <w:r>
        <w:t>余座公厕及垃圾中转站、</w:t>
      </w:r>
      <w:r>
        <w:t>270</w:t>
      </w:r>
      <w:r>
        <w:t>余辆环卫作业车辆、</w:t>
      </w:r>
      <w:r>
        <w:t>1900</w:t>
      </w:r>
      <w:r>
        <w:t>余个垃圾桶及</w:t>
      </w:r>
      <w:r>
        <w:t>500</w:t>
      </w:r>
      <w:r>
        <w:t>余名环卫人员。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改革创新寻突破，绿色发展不停歇。赣州蓉江新区创新推出“蓉贝”小程序，推广“基层治理积分制”，打造“蓉贝积分超市”“蓉贝兑换角”等积分应用场所，拓展居民绿色账户积分兑换模式，以“小积分”焕新绿色发展“大气象”。通过组建乡镇环委会，选聘环保网格员、社会监督员开展治理监督，建立三级协同攻坚体系，织密基层环境保护工作网络。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释放生态红利</w:t>
      </w:r>
      <w:r>
        <w:t xml:space="preserve"> </w:t>
      </w:r>
      <w:r>
        <w:t>共享绿色福祉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推开窗户，青翠的树木郁郁葱葱；走出家门，芬芳的鲜花娇艳绽放；陪伴家人，徜徉在公园般的城市中……对赣州蓉江新区的居民来说，这些都是触手可及的美好现实，在家门口就能享受到的绿色生态福祉。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守着“聚宝盆”，更要从绿色发展中受益。依托特有资源，赣州蓉江新区充分发挥绿色生态优势，以生态产业化为抓手，大力发展生态餐饮、休闲、康养等产业。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“这里环境好，又好玩，办了一张年卡，每个礼拜几乎都会带小孩来玩。”位于赣州蓉江新区潭东镇迳背村的“米花谷”，已成为新区一张生态旅游发展的“金字招牌”。潭东镇迳背村乡村振兴示范项目“米花谷”通过“龙头企业</w:t>
      </w:r>
      <w:r>
        <w:t>+</w:t>
      </w:r>
      <w:r>
        <w:t>合作社</w:t>
      </w:r>
      <w:r>
        <w:t>+</w:t>
      </w:r>
      <w:r>
        <w:t>农民</w:t>
      </w:r>
      <w:r>
        <w:t>+</w:t>
      </w:r>
      <w:r>
        <w:t>市场</w:t>
      </w:r>
      <w:r>
        <w:t>”</w:t>
      </w:r>
      <w:r>
        <w:t>的发展模式，构建现代化游乐基础设施，打造集露营、徒步、餐饮等为一体的体验村，充分发挥出社会效益和经济效益。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秋风渐起，潭东镇龙井村的峰韵龙井项目正大干快上。该项目总投资</w:t>
      </w:r>
      <w:r>
        <w:t>25</w:t>
      </w:r>
      <w:r>
        <w:t>亿，规划面积</w:t>
      </w:r>
      <w:r>
        <w:t>2.3</w:t>
      </w:r>
      <w:r>
        <w:t>万亩，将围绕</w:t>
      </w:r>
      <w:r>
        <w:t>“</w:t>
      </w:r>
      <w:r>
        <w:t>农、文、村、养</w:t>
      </w:r>
      <w:r>
        <w:t>”</w:t>
      </w:r>
      <w:r>
        <w:t>四大项目亮点，发挥地理优势和乡村振兴示范带的资源特色，打造集农业生产、田园观光、文化旅游、亲子研学、康养度假为一体的山水田园名村。</w:t>
      </w:r>
    </w:p>
    <w:p w:rsidR="006D3750" w:rsidRDefault="006D3750" w:rsidP="006D3750">
      <w:pPr>
        <w:ind w:firstLineChars="200" w:firstLine="420"/>
      </w:pPr>
      <w:r>
        <w:rPr>
          <w:rFonts w:hint="eastAsia"/>
        </w:rPr>
        <w:t>生态文明建设，功在当代，利在千秋。站在生态文明建设新征程上，赣州蓉江新区将积极践行“两山”理念，以“双碳”目标为引领，不断探索创新出的生态价值实现新路径，为新区绿色高质量发展提供汩汩源泉。</w:t>
      </w:r>
    </w:p>
    <w:p w:rsidR="006D3750" w:rsidRDefault="006D3750" w:rsidP="00154A56">
      <w:pPr>
        <w:ind w:firstLine="420"/>
        <w:jc w:val="right"/>
      </w:pPr>
      <w:r w:rsidRPr="00154A56">
        <w:t>赣南日报</w:t>
      </w:r>
      <w:r>
        <w:rPr>
          <w:rFonts w:hint="eastAsia"/>
        </w:rPr>
        <w:t>2023-8-19</w:t>
      </w:r>
    </w:p>
    <w:p w:rsidR="006D3750" w:rsidRDefault="006D3750" w:rsidP="00FD29B2">
      <w:pPr>
        <w:sectPr w:rsidR="006D3750" w:rsidSect="00FD29B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C744B" w:rsidRDefault="00BC744B"/>
    <w:sectPr w:rsidR="00BC74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D3750"/>
    <w:rsid w:val="006D3750"/>
    <w:rsid w:val="00BC74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D375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D375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1630</Characters>
  <Application>Microsoft Office Word</Application>
  <DocSecurity>0</DocSecurity>
  <Lines>13</Lines>
  <Paragraphs>3</Paragraphs>
  <ScaleCrop>false</ScaleCrop>
  <Company>Microsoft</Company>
  <LinksUpToDate>false</LinksUpToDate>
  <CharactersWithSpaces>1912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2023-08-28T01:46:00Z</dcterms:created>
</cp:coreProperties>
</file>