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BB" w:rsidRDefault="003141BB" w:rsidP="00920747">
      <w:pPr>
        <w:pStyle w:val="1"/>
      </w:pPr>
      <w:r>
        <w:rPr>
          <w:rFonts w:hint="eastAsia"/>
        </w:rPr>
        <w:t>北京</w:t>
      </w:r>
      <w:r w:rsidRPr="00920747">
        <w:rPr>
          <w:rFonts w:hint="eastAsia"/>
        </w:rPr>
        <w:t>泉河街道富乐北里社区：党建引领社区治理</w:t>
      </w:r>
      <w:r w:rsidRPr="00920747">
        <w:t xml:space="preserve"> 凝聚</w:t>
      </w:r>
      <w:r w:rsidRPr="00920747">
        <w:t>“</w:t>
      </w:r>
      <w:r w:rsidRPr="00920747">
        <w:t>共建共治共享</w:t>
      </w:r>
      <w:r w:rsidRPr="00920747">
        <w:t>”</w:t>
      </w:r>
      <w:r w:rsidRPr="00920747">
        <w:t>合力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近年来，泉河街道富乐北里社区党委始终坚持党建引领，凝聚合力，精细服务，不断推动基层治理提质增效。曾获得北京市先进基层党组织、北京市社区书记工作室、北京市和谐社区建设示范社区、北京市垃圾分类示范社区等荣誉称号。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完善治理机制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让各类主体心有所系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富乐北里社区辖区面积</w:t>
      </w:r>
      <w:r>
        <w:t>0.6</w:t>
      </w:r>
      <w:r>
        <w:t>平方公里，共有</w:t>
      </w:r>
      <w:r>
        <w:t>38</w:t>
      </w:r>
      <w:r>
        <w:t>栋居民楼。通过构建</w:t>
      </w:r>
      <w:r>
        <w:t>“</w:t>
      </w:r>
      <w:r>
        <w:t>大社区</w:t>
      </w:r>
      <w:r>
        <w:t>+</w:t>
      </w:r>
      <w:r>
        <w:t>小网格</w:t>
      </w:r>
      <w:r>
        <w:t>”</w:t>
      </w:r>
      <w:r>
        <w:t>管理体系，将辖区居民楼划分为</w:t>
      </w:r>
      <w:r>
        <w:t>8</w:t>
      </w:r>
      <w:r>
        <w:t>个大网格，实现了边界清晰、无缝对接、全域覆盖。目前，</w:t>
      </w:r>
      <w:r>
        <w:t>8</w:t>
      </w:r>
      <w:r>
        <w:t>个网格共配备</w:t>
      </w:r>
      <w:r>
        <w:t>24</w:t>
      </w:r>
      <w:r>
        <w:t>名网格员和</w:t>
      </w:r>
      <w:r>
        <w:t>174</w:t>
      </w:r>
      <w:r>
        <w:t>名楼门信息员，并将在职党员就近划入网格担任信息联络员。同时，引导辖区</w:t>
      </w:r>
      <w:r>
        <w:t>21</w:t>
      </w:r>
      <w:r>
        <w:t>家区域化党建成员单位长期参与社区共建共治，依托共享车位、共享教育、共享医疗等项目清单，拓展</w:t>
      </w:r>
      <w:r>
        <w:t>“</w:t>
      </w:r>
      <w:r>
        <w:t>志愿楼长</w:t>
      </w:r>
      <w:r>
        <w:t>”“</w:t>
      </w:r>
      <w:r>
        <w:t>包街干部</w:t>
      </w:r>
      <w:r>
        <w:t>”</w:t>
      </w:r>
      <w:r>
        <w:t>等服务内容，动员推动多元主体融入基层治理。成立</w:t>
      </w:r>
      <w:r>
        <w:t>“</w:t>
      </w:r>
      <w:r>
        <w:t>红色物业议事党支部</w:t>
      </w:r>
      <w:r>
        <w:t>”</w:t>
      </w:r>
      <w:r>
        <w:t>，每月定期召开议事会议，切实发挥好物业力量在社区治理中的积极作</w:t>
      </w:r>
      <w:r>
        <w:rPr>
          <w:rFonts w:hint="eastAsia"/>
        </w:rPr>
        <w:t>用，主动治理、未诉先办，有效解决小区居民日常生活中的楼顶漏雨、危墙隐患等操心事、烦心事、揪心事，社区居民的满意度显著提升。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打造红色阵地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让居民群众心有所聚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社区共有</w:t>
      </w:r>
      <w:r>
        <w:t>7</w:t>
      </w:r>
      <w:r>
        <w:t>个党支部</w:t>
      </w:r>
      <w:r>
        <w:t>208</w:t>
      </w:r>
      <w:r>
        <w:t>名党员，在职党员</w:t>
      </w:r>
      <w:r>
        <w:t>985</w:t>
      </w:r>
      <w:r>
        <w:t>人。近年来，富乐北里社区着力建设了标准化的党群服务中心，曾作为北京市党群服务中心示范点予以推广。依托党群服务中心，为辖区内党组织、群团组织、驻区单位、</w:t>
      </w:r>
      <w:r>
        <w:t>“</w:t>
      </w:r>
      <w:r>
        <w:t>两新</w:t>
      </w:r>
      <w:r>
        <w:t>”</w:t>
      </w:r>
      <w:r>
        <w:t>组织、新就业群体和党员群众提供理论宣讲、走访慰问、志愿服务等各类服务，打造面向党员群众的开放型基层共享空间。创新打造</w:t>
      </w:r>
      <w:r>
        <w:t>“</w:t>
      </w:r>
      <w:r>
        <w:t>红色邻里</w:t>
      </w:r>
      <w:r>
        <w:t>”</w:t>
      </w:r>
      <w:r>
        <w:t>品牌，通过不定期开展健康义诊、法律咨询、摄影比赛、物品交流、技能培训班等活动，汇聚</w:t>
      </w:r>
      <w:r>
        <w:t>“</w:t>
      </w:r>
      <w:r>
        <w:t>红色动能</w:t>
      </w:r>
      <w:r>
        <w:t>”</w:t>
      </w:r>
      <w:r>
        <w:t>强化邻里共治。在怀柔区首家</w:t>
      </w:r>
      <w:r>
        <w:t>“</w:t>
      </w:r>
      <w:r>
        <w:t>红领巾申时驿站</w:t>
      </w:r>
      <w:r>
        <w:t>”</w:t>
      </w:r>
      <w:r>
        <w:t>基础上成立</w:t>
      </w:r>
      <w:r>
        <w:t>“</w:t>
      </w:r>
      <w:r>
        <w:t>暖心驿站</w:t>
      </w:r>
      <w:r>
        <w:t>”</w:t>
      </w:r>
      <w:r>
        <w:t>，通过提供小服务、小</w:t>
      </w:r>
      <w:r>
        <w:rPr>
          <w:rFonts w:hint="eastAsia"/>
        </w:rPr>
        <w:t>方便、办好小事情、化解小问题“四小服务”模式，为“快递小哥”“外卖小哥”提供饮水、取暖、避暑等服务。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强化暖心服务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让居民群众心有所归</w:t>
      </w:r>
    </w:p>
    <w:p w:rsidR="003141BB" w:rsidRDefault="003141BB" w:rsidP="003141BB">
      <w:pPr>
        <w:ind w:firstLineChars="200" w:firstLine="420"/>
      </w:pPr>
      <w:r>
        <w:rPr>
          <w:rFonts w:hint="eastAsia"/>
        </w:rPr>
        <w:t>社区共计</w:t>
      </w:r>
      <w:r>
        <w:t>2125</w:t>
      </w:r>
      <w:r>
        <w:t>户，常住人口</w:t>
      </w:r>
      <w:r>
        <w:t>6550</w:t>
      </w:r>
      <w:r>
        <w:t>人。为了解决关系居民群众利益和服务群众</w:t>
      </w:r>
      <w:r>
        <w:t>“</w:t>
      </w:r>
      <w:r>
        <w:t>最后一公里</w:t>
      </w:r>
      <w:r>
        <w:t>”</w:t>
      </w:r>
      <w:r>
        <w:t>等问题，社区党委坚持聚焦群众所需，组织业委会、物业公司共</w:t>
      </w:r>
      <w:r>
        <w:t>16</w:t>
      </w:r>
      <w:r>
        <w:t>人组成</w:t>
      </w:r>
      <w:r>
        <w:t>“</w:t>
      </w:r>
      <w:r>
        <w:t>小区管家维修队</w:t>
      </w:r>
      <w:r>
        <w:t>”</w:t>
      </w:r>
      <w:r>
        <w:t>，</w:t>
      </w:r>
      <w:r>
        <w:t>24</w:t>
      </w:r>
      <w:r>
        <w:t>小时提供免费上门服务，力争</w:t>
      </w:r>
      <w:r>
        <w:t>5</w:t>
      </w:r>
      <w:r>
        <w:t>分钟赶到现场，小问题</w:t>
      </w:r>
      <w:r>
        <w:t>40</w:t>
      </w:r>
      <w:r>
        <w:t>分钟内解决，复杂问题</w:t>
      </w:r>
      <w:r>
        <w:t>3</w:t>
      </w:r>
      <w:r>
        <w:t>小时内解决，疑难问题</w:t>
      </w:r>
      <w:r>
        <w:t>2</w:t>
      </w:r>
      <w:r>
        <w:t>天内解决，特殊问题</w:t>
      </w:r>
      <w:r>
        <w:t>1</w:t>
      </w:r>
      <w:r>
        <w:t>天内提出解决方案，为居民提供高效便利的物业服务。近年来，社区还积极开展了</w:t>
      </w:r>
      <w:r>
        <w:t>“</w:t>
      </w:r>
      <w:r>
        <w:t>服务科学城－交友联谊会</w:t>
      </w:r>
      <w:r>
        <w:t>”“</w:t>
      </w:r>
      <w:r>
        <w:t>邻里百家宴</w:t>
      </w:r>
      <w:r>
        <w:t>”“</w:t>
      </w:r>
      <w:r>
        <w:t>邻里物品交流</w:t>
      </w:r>
      <w:r>
        <w:t>”“</w:t>
      </w:r>
      <w:r>
        <w:t>打造睦邻花园－绿地认领</w:t>
      </w:r>
      <w:r>
        <w:t>”</w:t>
      </w:r>
      <w:r>
        <w:t>等多项惠民活动，进一步深化服务意识，提高服务质量，不断提升居民群</w:t>
      </w:r>
      <w:r>
        <w:rPr>
          <w:rFonts w:hint="eastAsia"/>
        </w:rPr>
        <w:t>众的获得感、幸福感和安全感。</w:t>
      </w:r>
    </w:p>
    <w:p w:rsidR="003141BB" w:rsidRPr="00920747" w:rsidRDefault="003141BB" w:rsidP="00920747">
      <w:pPr>
        <w:jc w:val="right"/>
      </w:pPr>
      <w:r w:rsidRPr="00920747">
        <w:rPr>
          <w:rFonts w:hint="eastAsia"/>
        </w:rPr>
        <w:t>怀柔组工</w:t>
      </w:r>
      <w:r>
        <w:rPr>
          <w:rFonts w:hint="eastAsia"/>
        </w:rPr>
        <w:t xml:space="preserve"> 2023-8-18</w:t>
      </w:r>
    </w:p>
    <w:p w:rsidR="003141BB" w:rsidRDefault="003141BB" w:rsidP="00C72F19">
      <w:pPr>
        <w:sectPr w:rsidR="003141BB" w:rsidSect="00C72F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1A65" w:rsidRDefault="00B61A65"/>
    <w:sectPr w:rsidR="00B6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1BB"/>
    <w:rsid w:val="003141BB"/>
    <w:rsid w:val="00B6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41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141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2023-08-28T00:36:00Z</dcterms:created>
</cp:coreProperties>
</file>