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98D" w:rsidRDefault="001A798D" w:rsidP="0045025A">
      <w:pPr>
        <w:pStyle w:val="1"/>
      </w:pPr>
      <w:r>
        <w:rPr>
          <w:rFonts w:hint="eastAsia"/>
        </w:rPr>
        <w:t>罗阳街道参与惠州市创建国家食品安全示范城市宣传工作方案</w:t>
      </w:r>
    </w:p>
    <w:p w:rsidR="001A798D" w:rsidRDefault="001A798D" w:rsidP="001A798D">
      <w:pPr>
        <w:ind w:firstLineChars="200" w:firstLine="420"/>
      </w:pPr>
      <w:r>
        <w:rPr>
          <w:rFonts w:hint="eastAsia"/>
        </w:rPr>
        <w:t>食品安全关系着人民身体健康和生命安全，为加强食品安全宣传，推动擦亮惠州“食安惠州健康鹅城”的城市名片，</w:t>
      </w:r>
      <w:r>
        <w:t xml:space="preserve"> </w:t>
      </w:r>
      <w:r>
        <w:t>提升广大市民群众的获得感、幸福感、安全感，构建共治共</w:t>
      </w:r>
      <w:r>
        <w:t xml:space="preserve"> </w:t>
      </w:r>
      <w:r>
        <w:t>享的社会治理格局，持续深化国家食品安全示范城市参与创建（以下简称</w:t>
      </w:r>
      <w:r>
        <w:t>“</w:t>
      </w:r>
      <w:r>
        <w:t>创城</w:t>
      </w:r>
      <w:r>
        <w:t>”</w:t>
      </w:r>
      <w:r>
        <w:t>）工作，提升全街道食品安全治理水平，制定本方案。</w:t>
      </w:r>
    </w:p>
    <w:p w:rsidR="001A798D" w:rsidRDefault="001A798D" w:rsidP="001A798D">
      <w:pPr>
        <w:ind w:firstLineChars="200" w:firstLine="420"/>
      </w:pPr>
      <w:r>
        <w:rPr>
          <w:rFonts w:hint="eastAsia"/>
        </w:rPr>
        <w:t>一、工作目标</w:t>
      </w:r>
    </w:p>
    <w:p w:rsidR="001A798D" w:rsidRDefault="001A798D" w:rsidP="001A798D">
      <w:pPr>
        <w:ind w:firstLineChars="200" w:firstLine="420"/>
      </w:pPr>
      <w:r>
        <w:rPr>
          <w:rFonts w:hint="eastAsia"/>
        </w:rPr>
        <w:t>坚持形式多样、全面覆盖、注重实效的原则，将食品安全宣传纳入公益宣传范畴，以“可视化”为着力点，围绕食品安全科普和创城进行广泛宣传，进一步增强市民群众对我街道食品安全工作的信心，全街道食品安全满意度达到</w:t>
      </w:r>
      <w:r>
        <w:t>80</w:t>
      </w:r>
      <w:r>
        <w:t>分以上，创城工作知晓率达到</w:t>
      </w:r>
      <w:r>
        <w:t>85%</w:t>
      </w:r>
      <w:r>
        <w:t>以上。</w:t>
      </w:r>
    </w:p>
    <w:p w:rsidR="001A798D" w:rsidRDefault="001A798D" w:rsidP="001A798D">
      <w:pPr>
        <w:ind w:firstLineChars="200" w:firstLine="420"/>
      </w:pPr>
      <w:r>
        <w:rPr>
          <w:rFonts w:hint="eastAsia"/>
        </w:rPr>
        <w:t>二、宣传内容</w:t>
      </w:r>
    </w:p>
    <w:p w:rsidR="001A798D" w:rsidRDefault="001A798D" w:rsidP="001A798D">
      <w:pPr>
        <w:ind w:firstLineChars="200" w:firstLine="420"/>
      </w:pPr>
      <w:r>
        <w:rPr>
          <w:rFonts w:hint="eastAsia"/>
        </w:rPr>
        <w:t>深入贯彻落实习近平总书记关于食品安全的重要论述，以及上级关于食品安全的重大决策部署；宣传推进食品国家安全治理体系和治理能力现代化的新思路、新举措、新成效；宣传与市民群众生活息息相关的食品安全科学知识、常识；宣传食品安全法律法规、举报投诉制度，公布举报投诉渠道。引导食品生产经营单位增强主体责任意识，诚信守法经营，推进食品行业诚信体系建设。强化创城工作宣传，引导社会各界积极参与、支持创城工作，营造浓厚的食品安全社会共治氛围。</w:t>
      </w:r>
    </w:p>
    <w:p w:rsidR="001A798D" w:rsidRDefault="001A798D" w:rsidP="001A798D">
      <w:pPr>
        <w:ind w:firstLineChars="200" w:firstLine="420"/>
      </w:pPr>
      <w:r>
        <w:rPr>
          <w:rFonts w:hint="eastAsia"/>
        </w:rPr>
        <w:t>三、宣传重点</w:t>
      </w:r>
    </w:p>
    <w:p w:rsidR="001A798D" w:rsidRDefault="001A798D" w:rsidP="001A798D">
      <w:pPr>
        <w:ind w:firstLineChars="200" w:firstLine="420"/>
      </w:pPr>
      <w:r>
        <w:rPr>
          <w:rFonts w:hint="eastAsia"/>
        </w:rPr>
        <w:t>（一）强化社会面宣传。结合所辖地域、行业领域和职能，在全街道各交通要道、公交、出租车、公园、广场、商场、</w:t>
      </w:r>
      <w:r>
        <w:t xml:space="preserve"> </w:t>
      </w:r>
      <w:r>
        <w:t>市场、村居等公共场所和公告栏、固定广告牌、</w:t>
      </w:r>
      <w:r>
        <w:t xml:space="preserve"> LED </w:t>
      </w:r>
      <w:r>
        <w:t>电子显示屏、社区门禁、电梯等位置设立宣传阵地，摆放宣传材料、张贴宣传海报、播放宣传标语（附件</w:t>
      </w:r>
      <w:r>
        <w:t>1</w:t>
      </w:r>
      <w:r>
        <w:t>）等。</w:t>
      </w:r>
    </w:p>
    <w:p w:rsidR="001A798D" w:rsidRDefault="001A798D" w:rsidP="001A798D">
      <w:pPr>
        <w:ind w:firstLineChars="200" w:firstLine="420"/>
      </w:pPr>
      <w:r>
        <w:rPr>
          <w:rFonts w:hint="eastAsia"/>
        </w:rPr>
        <w:t>（二）强化活动宣传。</w:t>
      </w:r>
      <w:r>
        <w:t xml:space="preserve"> </w:t>
      </w:r>
      <w:r>
        <w:t>运用群众喜闻乐见的多种形式，组织开展食品安全宣传周以及食品安全进农村、进社区、进</w:t>
      </w:r>
      <w:r>
        <w:t xml:space="preserve"> </w:t>
      </w:r>
      <w:r>
        <w:t>学校、进企业、进家庭活动。将食品安全纳入普法、科普、</w:t>
      </w:r>
      <w:r>
        <w:t xml:space="preserve"> </w:t>
      </w:r>
      <w:r>
        <w:t>职业技能和中小学教育内容，采用以点带面的方式，快速、有效地传播到学校、家庭、企业及广大社区群众中。</w:t>
      </w:r>
    </w:p>
    <w:p w:rsidR="001A798D" w:rsidRDefault="001A798D" w:rsidP="001A798D">
      <w:pPr>
        <w:ind w:firstLineChars="200" w:firstLine="420"/>
      </w:pPr>
      <w:r>
        <w:rPr>
          <w:rFonts w:hint="eastAsia"/>
        </w:rPr>
        <w:t>（三）强化日常监管宣传。通过食品安全日常监管、专项整治、向群众宣传《食品安全法》《农产品质量安全法》等法律法规，食品安全科普知识、依法维权知识，提升人民群众科学消费及依法维权的能力。</w:t>
      </w:r>
    </w:p>
    <w:p w:rsidR="001A798D" w:rsidRDefault="001A798D" w:rsidP="001A798D">
      <w:pPr>
        <w:ind w:firstLineChars="200" w:firstLine="420"/>
      </w:pPr>
      <w:r>
        <w:rPr>
          <w:rFonts w:hint="eastAsia"/>
        </w:rPr>
        <w:t>（四）强化特定场所宣传。结合食品生产、销售、餐饮等各环节特点，加大食品生产企业、食用农产品批发市场、农贸市场、超市、餐饮服务单位、单位食堂、学校等场所的宣传工作。充分发挥村居宣传阵地作用，提高宣传的覆盖面；</w:t>
      </w:r>
      <w:r>
        <w:t xml:space="preserve"> </w:t>
      </w:r>
      <w:r>
        <w:t>利用广播、电视，定期发布食品安全公益广告；协调通信管理部门发送食品安全公益短信。</w:t>
      </w:r>
    </w:p>
    <w:p w:rsidR="001A798D" w:rsidRDefault="001A798D" w:rsidP="001A798D">
      <w:pPr>
        <w:ind w:firstLineChars="200" w:firstLine="420"/>
      </w:pPr>
      <w:r>
        <w:rPr>
          <w:rFonts w:hint="eastAsia"/>
        </w:rPr>
        <w:t>四、时间安排</w:t>
      </w:r>
    </w:p>
    <w:p w:rsidR="001A798D" w:rsidRDefault="001A798D" w:rsidP="001A798D">
      <w:pPr>
        <w:ind w:firstLineChars="200" w:firstLine="420"/>
      </w:pPr>
      <w:r>
        <w:rPr>
          <w:rFonts w:hint="eastAsia"/>
        </w:rPr>
        <w:t>（一）谋划部署阶段（</w:t>
      </w:r>
      <w:r>
        <w:t>2023</w:t>
      </w:r>
      <w:r>
        <w:t>年</w:t>
      </w:r>
      <w:r>
        <w:t>7</w:t>
      </w:r>
      <w:r>
        <w:t>月）。对宣传工作进行统筹谋划，设计、制作相关宣传物料，拟定宣传工作计划。</w:t>
      </w:r>
    </w:p>
    <w:p w:rsidR="001A798D" w:rsidRDefault="001A798D" w:rsidP="001A798D">
      <w:pPr>
        <w:ind w:firstLineChars="200" w:firstLine="420"/>
      </w:pPr>
      <w:r>
        <w:rPr>
          <w:rFonts w:hint="eastAsia"/>
        </w:rPr>
        <w:t>（二）集中宣传阶段（</w:t>
      </w:r>
      <w:r>
        <w:t>2023</w:t>
      </w:r>
      <w:r>
        <w:t>年</w:t>
      </w:r>
      <w:r>
        <w:t>8</w:t>
      </w:r>
      <w:r>
        <w:t>月至</w:t>
      </w:r>
      <w:r>
        <w:t>2024</w:t>
      </w:r>
      <w:r>
        <w:t>年</w:t>
      </w:r>
      <w:r>
        <w:t>6</w:t>
      </w:r>
      <w:r>
        <w:t>月）。结合食品安全宣传周活动集中开展宣传，社会面逐渐呈现随处可见的宣传内容，逐步营造浓厚的宣传氛围。</w:t>
      </w:r>
    </w:p>
    <w:p w:rsidR="001A798D" w:rsidRDefault="001A798D" w:rsidP="001A798D">
      <w:pPr>
        <w:ind w:firstLineChars="200" w:firstLine="420"/>
      </w:pPr>
      <w:r>
        <w:rPr>
          <w:rFonts w:hint="eastAsia"/>
        </w:rPr>
        <w:t>（三）强化宣传阶段（</w:t>
      </w:r>
      <w:r>
        <w:t>2024</w:t>
      </w:r>
      <w:r>
        <w:t>年</w:t>
      </w:r>
      <w:r>
        <w:t>7</w:t>
      </w:r>
      <w:r>
        <w:t>月至年底）。利用各种媒介，全方位开展宣传，形成铺天盖地的宣传声势和规模。</w:t>
      </w:r>
    </w:p>
    <w:p w:rsidR="001A798D" w:rsidRDefault="001A798D" w:rsidP="001A798D">
      <w:pPr>
        <w:ind w:firstLineChars="200" w:firstLine="420"/>
      </w:pPr>
      <w:r>
        <w:rPr>
          <w:rFonts w:hint="eastAsia"/>
        </w:rPr>
        <w:t>（四）持续宣传阶段（</w:t>
      </w:r>
      <w:r>
        <w:t>2025</w:t>
      </w:r>
      <w:r>
        <w:t>年起）。定期发布信息及开展宣传活动，保持宣传热度。</w:t>
      </w:r>
    </w:p>
    <w:p w:rsidR="001A798D" w:rsidRDefault="001A798D" w:rsidP="001A798D">
      <w:pPr>
        <w:ind w:firstLineChars="200" w:firstLine="420"/>
      </w:pPr>
      <w:r>
        <w:rPr>
          <w:rFonts w:hint="eastAsia"/>
        </w:rPr>
        <w:t>五、组织领导</w:t>
      </w:r>
    </w:p>
    <w:p w:rsidR="001A798D" w:rsidRDefault="001A798D" w:rsidP="001A798D">
      <w:pPr>
        <w:ind w:firstLineChars="200" w:firstLine="420"/>
      </w:pPr>
      <w:r>
        <w:rPr>
          <w:rFonts w:hint="eastAsia"/>
        </w:rPr>
        <w:t>为确保国家食品安全城市目标的实现，充分认识做好创建工作的重要意义，加强对宣传工作的组织领导，切实做到有领导分管、有人员办事，使各项宣传工作正常有效开展，经研究，决定成立罗阳街道参与惠州市创建国家食品安全示范城市宣传工作领导小组，领导小组成员名单如下：</w:t>
      </w:r>
    </w:p>
    <w:p w:rsidR="001A798D" w:rsidRDefault="001A798D" w:rsidP="001A798D">
      <w:pPr>
        <w:ind w:firstLineChars="200" w:firstLine="420"/>
      </w:pPr>
      <w:r>
        <w:rPr>
          <w:rFonts w:hint="eastAsia"/>
        </w:rPr>
        <w:t>组</w:t>
      </w:r>
      <w:r>
        <w:t xml:space="preserve">  </w:t>
      </w:r>
      <w:r>
        <w:t>长：钟伟恒（街道党工委副书记、街道办主任）</w:t>
      </w:r>
    </w:p>
    <w:p w:rsidR="001A798D" w:rsidRDefault="001A798D" w:rsidP="001A798D">
      <w:pPr>
        <w:ind w:firstLineChars="200" w:firstLine="420"/>
      </w:pPr>
      <w:r>
        <w:rPr>
          <w:rFonts w:hint="eastAsia"/>
        </w:rPr>
        <w:t>副组长：彭文冲（街道党工委委员、街道办副主任）</w:t>
      </w:r>
    </w:p>
    <w:p w:rsidR="001A798D" w:rsidRDefault="001A798D" w:rsidP="001A798D">
      <w:pPr>
        <w:ind w:firstLineChars="200" w:firstLine="420"/>
      </w:pPr>
      <w:r>
        <w:rPr>
          <w:rFonts w:hint="eastAsia"/>
        </w:rPr>
        <w:t>曾政凯（街道党工委委员、宣传委员）</w:t>
      </w:r>
    </w:p>
    <w:p w:rsidR="001A798D" w:rsidRDefault="001A798D" w:rsidP="001A798D">
      <w:pPr>
        <w:ind w:firstLineChars="200" w:firstLine="420"/>
      </w:pPr>
      <w:r>
        <w:rPr>
          <w:rFonts w:hint="eastAsia"/>
        </w:rPr>
        <w:t>张思如（街道三级主办）</w:t>
      </w:r>
    </w:p>
    <w:p w:rsidR="001A798D" w:rsidRDefault="001A798D" w:rsidP="001A798D">
      <w:pPr>
        <w:ind w:firstLineChars="200" w:firstLine="420"/>
      </w:pPr>
      <w:r>
        <w:rPr>
          <w:rFonts w:hint="eastAsia"/>
        </w:rPr>
        <w:t>成</w:t>
      </w:r>
      <w:r>
        <w:t xml:space="preserve">   </w:t>
      </w:r>
      <w:r>
        <w:t>员：黄镜鹏（街道党政综合办公室主任）</w:t>
      </w:r>
    </w:p>
    <w:p w:rsidR="001A798D" w:rsidRDefault="001A798D" w:rsidP="001A798D">
      <w:pPr>
        <w:ind w:firstLineChars="200" w:firstLine="420"/>
      </w:pPr>
      <w:r>
        <w:rPr>
          <w:rFonts w:hint="eastAsia"/>
        </w:rPr>
        <w:t>马少华（街道综合治理办公室主任）</w:t>
      </w:r>
    </w:p>
    <w:p w:rsidR="001A798D" w:rsidRDefault="001A798D" w:rsidP="001A798D">
      <w:pPr>
        <w:ind w:firstLineChars="200" w:firstLine="420"/>
      </w:pPr>
      <w:r>
        <w:rPr>
          <w:rFonts w:hint="eastAsia"/>
        </w:rPr>
        <w:t>陈志标（街道农业农村办公室主任）</w:t>
      </w:r>
    </w:p>
    <w:p w:rsidR="001A798D" w:rsidRDefault="001A798D" w:rsidP="001A798D">
      <w:pPr>
        <w:ind w:firstLineChars="200" w:firstLine="420"/>
      </w:pPr>
      <w:r>
        <w:rPr>
          <w:rFonts w:hint="eastAsia"/>
        </w:rPr>
        <w:t>黄雪文（街道经济和建设办公室主任）</w:t>
      </w:r>
    </w:p>
    <w:p w:rsidR="001A798D" w:rsidRDefault="001A798D" w:rsidP="001A798D">
      <w:pPr>
        <w:ind w:firstLineChars="200" w:firstLine="420"/>
      </w:pPr>
      <w:r>
        <w:rPr>
          <w:rFonts w:hint="eastAsia"/>
        </w:rPr>
        <w:t>陈冠礼（街道农林水综合服务中心主任、农技推广工作组组长）</w:t>
      </w:r>
    </w:p>
    <w:p w:rsidR="001A798D" w:rsidRDefault="001A798D" w:rsidP="001A798D">
      <w:pPr>
        <w:ind w:firstLineChars="200" w:firstLine="420"/>
      </w:pPr>
      <w:r>
        <w:rPr>
          <w:rFonts w:hint="eastAsia"/>
        </w:rPr>
        <w:t>李建锋（街道街道财经事务中心负责人）</w:t>
      </w:r>
    </w:p>
    <w:p w:rsidR="001A798D" w:rsidRDefault="001A798D" w:rsidP="001A798D">
      <w:pPr>
        <w:ind w:firstLineChars="200" w:firstLine="420"/>
      </w:pPr>
      <w:r>
        <w:rPr>
          <w:rFonts w:hint="eastAsia"/>
        </w:rPr>
        <w:t>张恩慧（街道卫健工作组组长）</w:t>
      </w:r>
    </w:p>
    <w:p w:rsidR="001A798D" w:rsidRDefault="001A798D" w:rsidP="001A798D">
      <w:pPr>
        <w:ind w:firstLineChars="200" w:firstLine="420"/>
      </w:pPr>
      <w:r>
        <w:rPr>
          <w:rFonts w:hint="eastAsia"/>
        </w:rPr>
        <w:t>曾伟红（街道食品安全及打假打私工作组组长）</w:t>
      </w:r>
    </w:p>
    <w:p w:rsidR="001A798D" w:rsidRDefault="001A798D" w:rsidP="001A798D">
      <w:pPr>
        <w:ind w:firstLineChars="200" w:firstLine="420"/>
      </w:pPr>
      <w:r>
        <w:rPr>
          <w:rFonts w:hint="eastAsia"/>
        </w:rPr>
        <w:t>苏相辉（街道文化工作组组长）</w:t>
      </w:r>
    </w:p>
    <w:p w:rsidR="001A798D" w:rsidRDefault="001A798D" w:rsidP="001A798D">
      <w:pPr>
        <w:ind w:firstLineChars="200" w:firstLine="420"/>
      </w:pPr>
      <w:r>
        <w:rPr>
          <w:rFonts w:hint="eastAsia"/>
        </w:rPr>
        <w:t>李丁辉（街道旅游工作组组长）</w:t>
      </w:r>
    </w:p>
    <w:p w:rsidR="001A798D" w:rsidRDefault="001A798D" w:rsidP="001A798D">
      <w:pPr>
        <w:ind w:firstLineChars="200" w:firstLine="420"/>
      </w:pPr>
      <w:r>
        <w:rPr>
          <w:rFonts w:hint="eastAsia"/>
        </w:rPr>
        <w:t>陈永葵（街道畜牧工作组组长）</w:t>
      </w:r>
    </w:p>
    <w:p w:rsidR="001A798D" w:rsidRDefault="001A798D" w:rsidP="001A798D">
      <w:pPr>
        <w:ind w:firstLineChars="200" w:firstLine="420"/>
      </w:pPr>
      <w:r>
        <w:rPr>
          <w:rFonts w:hint="eastAsia"/>
        </w:rPr>
        <w:t>吴泓仪（街道宣传工作组负责人）</w:t>
      </w:r>
    </w:p>
    <w:p w:rsidR="001A798D" w:rsidRDefault="001A798D" w:rsidP="001A798D">
      <w:pPr>
        <w:ind w:firstLineChars="200" w:firstLine="420"/>
      </w:pPr>
      <w:r>
        <w:rPr>
          <w:rFonts w:hint="eastAsia"/>
        </w:rPr>
        <w:t>林俊华（城东市场监督管理所所长）</w:t>
      </w:r>
    </w:p>
    <w:p w:rsidR="001A798D" w:rsidRDefault="001A798D" w:rsidP="001A798D">
      <w:pPr>
        <w:ind w:firstLineChars="200" w:firstLine="420"/>
      </w:pPr>
      <w:r>
        <w:rPr>
          <w:rFonts w:hint="eastAsia"/>
        </w:rPr>
        <w:t>伍贤海（城西市场监督管理所所长）</w:t>
      </w:r>
    </w:p>
    <w:p w:rsidR="001A798D" w:rsidRDefault="001A798D" w:rsidP="001A798D">
      <w:pPr>
        <w:ind w:firstLineChars="200" w:firstLine="420"/>
      </w:pPr>
      <w:r>
        <w:rPr>
          <w:rFonts w:hint="eastAsia"/>
        </w:rPr>
        <w:t>黄伟浩（罗阳食品公司经理）</w:t>
      </w:r>
    </w:p>
    <w:p w:rsidR="001A798D" w:rsidRDefault="001A798D" w:rsidP="001A798D">
      <w:pPr>
        <w:ind w:firstLineChars="200" w:firstLine="420"/>
      </w:pPr>
      <w:r>
        <w:rPr>
          <w:rFonts w:hint="eastAsia"/>
        </w:rPr>
        <w:t>街道食品安全示范城市创建工作宣传工作领导小组统筹协调，做到有组织、有计划、有制度、有实施过程，办公室设在街道食品安全及打假打私工作组。</w:t>
      </w:r>
    </w:p>
    <w:p w:rsidR="001A798D" w:rsidRDefault="001A798D" w:rsidP="001A798D">
      <w:pPr>
        <w:ind w:firstLineChars="200" w:firstLine="420"/>
      </w:pPr>
      <w:r>
        <w:rPr>
          <w:rFonts w:hint="eastAsia"/>
        </w:rPr>
        <w:t>六、责任分工</w:t>
      </w:r>
    </w:p>
    <w:p w:rsidR="001A798D" w:rsidRDefault="001A798D" w:rsidP="001A798D">
      <w:pPr>
        <w:ind w:firstLineChars="200" w:firstLine="420"/>
      </w:pPr>
      <w:r>
        <w:rPr>
          <w:rFonts w:hint="eastAsia"/>
        </w:rPr>
        <w:t>（一）街道应急管理办公室、食品安全及打假打私工作组统筹组织全街道食品安全和创城宣传工作，提供统一的宣传标语、公益广告内容版式，以及宣传片、宣传画等素材。将创城工作宣传列入年度工作部署，依托组织动员优势开展食品安全志愿者宣传和服务活动。</w:t>
      </w:r>
    </w:p>
    <w:p w:rsidR="001A798D" w:rsidRDefault="001A798D" w:rsidP="001A798D">
      <w:pPr>
        <w:ind w:firstLineChars="200" w:firstLine="420"/>
      </w:pPr>
      <w:r>
        <w:t>1.</w:t>
      </w:r>
      <w:r>
        <w:t>街道经济和建设办公室协调组织粮食收储企业利用宣传栏、电子显示屏等各类载体开展创城工作宣传。</w:t>
      </w:r>
    </w:p>
    <w:p w:rsidR="001A798D" w:rsidRDefault="001A798D" w:rsidP="001A798D">
      <w:pPr>
        <w:ind w:firstLineChars="200" w:firstLine="420"/>
      </w:pPr>
      <w:r>
        <w:t>2.</w:t>
      </w:r>
      <w:r>
        <w:t>街道教育工作组要统筹协调全街道学校（含幼儿园）开展食品安全科普宣传，推动创城工作宣传进校园，列入健康教育内容，推动创城工作宣传进校园。</w:t>
      </w:r>
    </w:p>
    <w:p w:rsidR="001A798D" w:rsidRDefault="001A798D" w:rsidP="001A798D">
      <w:pPr>
        <w:ind w:firstLineChars="200" w:firstLine="420"/>
      </w:pPr>
      <w:r>
        <w:t>3.</w:t>
      </w:r>
      <w:r>
        <w:t>市场监督管理所要协调组织全街道大型商场、超市、饭店、食品生产、销售、餐饮企业和农贸市场利用宣传栏、电子显示屏等各类载体开展创城工作宣传。</w:t>
      </w:r>
    </w:p>
    <w:p w:rsidR="001A798D" w:rsidRDefault="001A798D" w:rsidP="001A798D">
      <w:pPr>
        <w:ind w:firstLineChars="200" w:firstLine="420"/>
      </w:pPr>
      <w:r>
        <w:t>4.</w:t>
      </w:r>
      <w:r>
        <w:t>街道财政管理所要保障食品安全宣传工作经费，满足工作需要。</w:t>
      </w:r>
    </w:p>
    <w:p w:rsidR="001A798D" w:rsidRDefault="001A798D" w:rsidP="001A798D">
      <w:pPr>
        <w:ind w:firstLineChars="200" w:firstLine="420"/>
      </w:pPr>
      <w:r>
        <w:t>5.</w:t>
      </w:r>
      <w:r>
        <w:t>街道农业农村办公室、农技推广工作组、畜牧工作组要按职责分工围绕农业农村工作开展创城工作宣传，宣传食用农产品质量安全政策法规，普及科学知识，强化食用农产品生产经营者主体责任意识，协调组织辖区屠宰企业、农业种植单位、农资经营单位等开展创城工作宣传。</w:t>
      </w:r>
    </w:p>
    <w:p w:rsidR="001A798D" w:rsidRDefault="001A798D" w:rsidP="001A798D">
      <w:pPr>
        <w:ind w:firstLineChars="200" w:firstLine="420"/>
      </w:pPr>
      <w:r>
        <w:t>6.</w:t>
      </w:r>
      <w:r>
        <w:t>街道文化工作组、旅游工作组要协调组织在文化娱乐场所、旅游景区、星级酒店等开展创城工作宣传。</w:t>
      </w:r>
    </w:p>
    <w:p w:rsidR="001A798D" w:rsidRDefault="001A798D" w:rsidP="001A798D">
      <w:pPr>
        <w:ind w:firstLineChars="200" w:firstLine="420"/>
      </w:pPr>
      <w:r>
        <w:t>7.</w:t>
      </w:r>
      <w:r>
        <w:t>街道卫健工作组要协调组织医疗机构利用宣传栏、电</w:t>
      </w:r>
      <w:r>
        <w:t xml:space="preserve"> </w:t>
      </w:r>
      <w:r>
        <w:t>子显示屏等各类载体开展创城工作宣传；强化食品安全标准、营养健康知识宣传。</w:t>
      </w:r>
    </w:p>
    <w:p w:rsidR="001A798D" w:rsidRDefault="001A798D" w:rsidP="001A798D">
      <w:pPr>
        <w:ind w:firstLineChars="200" w:firstLine="420"/>
      </w:pPr>
      <w:r>
        <w:rPr>
          <w:rFonts w:hint="eastAsia"/>
        </w:rPr>
        <w:t>七、有关工作要求</w:t>
      </w:r>
    </w:p>
    <w:p w:rsidR="001A798D" w:rsidRDefault="001A798D" w:rsidP="001A798D">
      <w:pPr>
        <w:ind w:firstLineChars="200" w:firstLine="420"/>
      </w:pPr>
      <w:r>
        <w:rPr>
          <w:rFonts w:hint="eastAsia"/>
        </w:rPr>
        <w:t>（一）高度重视，加强组织领导。各村（社区）、各有关单位要切实加强对食品安全宣传工作的组织领导，做好谋划部署，指定专人负责，积极推进和落实本单位、本区域的食品安全宣传工作，并每月填写宣传活动统计表（附件</w:t>
      </w:r>
      <w:r>
        <w:t>2</w:t>
      </w:r>
      <w:r>
        <w:t>），于次月</w:t>
      </w:r>
      <w:r>
        <w:t>1</w:t>
      </w:r>
      <w:r>
        <w:t>日前将统计表及相关材料发送至街道食品安全及打假打私工作组，粤政易：黄建常，联系电话：</w:t>
      </w:r>
      <w:r>
        <w:t>6626258</w:t>
      </w:r>
      <w:r>
        <w:t>。请各村（社区）、各有关单位安排一名联络员（附件</w:t>
      </w:r>
      <w:r>
        <w:t>3</w:t>
      </w:r>
      <w:r>
        <w:t>）于</w:t>
      </w:r>
      <w:r>
        <w:t>8</w:t>
      </w:r>
      <w:r>
        <w:t>月</w:t>
      </w:r>
      <w:r>
        <w:t>4</w:t>
      </w:r>
      <w:r>
        <w:t>日前报送至街道食品安全及打假打私工作组。</w:t>
      </w:r>
    </w:p>
    <w:p w:rsidR="001A798D" w:rsidRDefault="001A798D" w:rsidP="001A798D">
      <w:pPr>
        <w:ind w:firstLineChars="200" w:firstLine="420"/>
      </w:pPr>
      <w:r>
        <w:rPr>
          <w:rFonts w:hint="eastAsia"/>
        </w:rPr>
        <w:t>（二）注重协调，形成声势规模。各村（社区）、各有关单位要加强沟通协调，做到食品安全宣传与文明城市、卫生城市、综治平安、城市治理等工作的有机统一，在户外宣传海报安装张贴前，要与创文创卫、城管等部门做好沟通和张贴点位报备工作。注意宣传的整体效果，做好日常维护管理。</w:t>
      </w:r>
    </w:p>
    <w:p w:rsidR="001A798D" w:rsidRDefault="001A798D" w:rsidP="001A798D">
      <w:pPr>
        <w:ind w:firstLineChars="200" w:firstLine="420"/>
      </w:pPr>
      <w:r>
        <w:rPr>
          <w:rFonts w:hint="eastAsia"/>
        </w:rPr>
        <w:t>（三）强化落实，确保宣传成效。建立食品安全宣传工作评价机制，从</w:t>
      </w:r>
      <w:r>
        <w:t>7</w:t>
      </w:r>
      <w:r>
        <w:t>月开始，各村（社区）、各有关单位落实宣传工作情况督查，定期通报有关情况，</w:t>
      </w:r>
      <w:r>
        <w:t>2023</w:t>
      </w:r>
      <w:r>
        <w:t>年底对落实宣传工作情况进行评价，确保食品安全宣传工作各项措施落实到位。</w:t>
      </w:r>
    </w:p>
    <w:p w:rsidR="001A798D" w:rsidRDefault="001A798D" w:rsidP="0045025A">
      <w:pPr>
        <w:ind w:firstLine="420"/>
        <w:jc w:val="right"/>
      </w:pPr>
      <w:r w:rsidRPr="0045025A">
        <w:rPr>
          <w:rFonts w:hint="eastAsia"/>
        </w:rPr>
        <w:t>罗阳街道</w:t>
      </w:r>
      <w:r>
        <w:rPr>
          <w:rFonts w:hint="eastAsia"/>
        </w:rPr>
        <w:t>2023-8-21</w:t>
      </w:r>
    </w:p>
    <w:p w:rsidR="001A798D" w:rsidRDefault="001A798D" w:rsidP="00D156DC">
      <w:pPr>
        <w:sectPr w:rsidR="001A798D" w:rsidSect="00D156DC">
          <w:type w:val="continuous"/>
          <w:pgSz w:w="11906" w:h="16838"/>
          <w:pgMar w:top="1644" w:right="1236" w:bottom="1418" w:left="1814" w:header="851" w:footer="907" w:gutter="0"/>
          <w:pgNumType w:start="1"/>
          <w:cols w:space="720"/>
          <w:docGrid w:type="lines" w:linePitch="341" w:charSpace="2373"/>
        </w:sectPr>
      </w:pPr>
    </w:p>
    <w:p w:rsidR="00A31004" w:rsidRDefault="00A31004"/>
    <w:sectPr w:rsidR="00A310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798D"/>
    <w:rsid w:val="001A798D"/>
    <w:rsid w:val="00A310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79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79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2424</Characters>
  <Application>Microsoft Office Word</Application>
  <DocSecurity>0</DocSecurity>
  <Lines>20</Lines>
  <Paragraphs>5</Paragraphs>
  <ScaleCrop>false</ScaleCrop>
  <Company>Microsoft</Company>
  <LinksUpToDate>false</LinksUpToDate>
  <CharactersWithSpaces>2844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