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6C4A" w:rsidRDefault="00DE6C4A" w:rsidP="000D5B83">
      <w:pPr>
        <w:pStyle w:val="1"/>
      </w:pPr>
      <w:r>
        <w:rPr>
          <w:rFonts w:hint="eastAsia"/>
        </w:rPr>
        <w:t>家社互嵌</w:t>
      </w:r>
      <w:r>
        <w:t xml:space="preserve">  服务互融  公益互助</w:t>
      </w:r>
      <w:r>
        <w:rPr>
          <w:rFonts w:hint="eastAsia"/>
        </w:rPr>
        <w:t>把社区打造成养老宜居之地</w:t>
      </w:r>
    </w:p>
    <w:p w:rsidR="00DE6C4A" w:rsidRDefault="00DE6C4A" w:rsidP="00DE6C4A">
      <w:pPr>
        <w:ind w:firstLineChars="200" w:firstLine="420"/>
      </w:pPr>
      <w:r>
        <w:rPr>
          <w:rFonts w:hint="eastAsia"/>
        </w:rPr>
        <w:t>农村养老保障不足、服务设施不健全、老年人支付能力较弱……为了积极探索新形势下如何切实有效解决农村养老难题，近年来，浙江省宁波市北仑区以郭巨街道峰南社区为试点，创新农村“集聚式”养老模式，以“互嵌、互融、互助”为方向，努力打造“没有围墙的养老院”，让社区老年人乐享晚年。</w:t>
      </w:r>
    </w:p>
    <w:p w:rsidR="00DE6C4A" w:rsidRDefault="00DE6C4A" w:rsidP="00DE6C4A">
      <w:pPr>
        <w:ind w:firstLineChars="200" w:firstLine="420"/>
      </w:pPr>
      <w:r>
        <w:rPr>
          <w:rFonts w:hint="eastAsia"/>
        </w:rPr>
        <w:t>家社互嵌，协同打造社区适老环境</w:t>
      </w:r>
    </w:p>
    <w:p w:rsidR="00DE6C4A" w:rsidRDefault="00DE6C4A" w:rsidP="00DE6C4A">
      <w:pPr>
        <w:ind w:firstLineChars="200" w:firstLine="420"/>
      </w:pPr>
      <w:r>
        <w:rPr>
          <w:rFonts w:hint="eastAsia"/>
        </w:rPr>
        <w:t>峰南社区是以</w:t>
      </w:r>
      <w:r>
        <w:t>7</w:t>
      </w:r>
      <w:r>
        <w:t>个整体拆迁村为主的安置社区，常住人口</w:t>
      </w:r>
      <w:r>
        <w:t>1500</w:t>
      </w:r>
      <w:r>
        <w:t>余人，其中</w:t>
      </w:r>
      <w:r>
        <w:t>60</w:t>
      </w:r>
      <w:r>
        <w:t>周岁以上人口</w:t>
      </w:r>
      <w:r>
        <w:t>1415</w:t>
      </w:r>
      <w:r>
        <w:t>人，社区</w:t>
      </w:r>
      <w:r>
        <w:t>94%</w:t>
      </w:r>
      <w:r>
        <w:t>以上都是老年人。社区共有房屋</w:t>
      </w:r>
      <w:r>
        <w:t>808</w:t>
      </w:r>
      <w:r>
        <w:t>套，房屋产权为村集体所有，凡是年满</w:t>
      </w:r>
      <w:r>
        <w:t>60</w:t>
      </w:r>
      <w:r>
        <w:t>周岁的村民，有入住意愿的均可申请入住，老人过世后房屋使用权自动收回。为方便老年人的日常生活，街道协同社区开展了一系列适老化改造，并配置了爱心食堂、烽火老年学堂、</w:t>
      </w:r>
      <w:r>
        <w:t>“</w:t>
      </w:r>
      <w:r>
        <w:t>知新</w:t>
      </w:r>
      <w:r>
        <w:t>”</w:t>
      </w:r>
      <w:r>
        <w:t>健康小屋等为老服务设施，满足了老年人的养老需求。为了给老人们营造一个就近养老、亲朋共住的生活环境，峰南社区专门打造了区域性居家养老服务中心，设置了健康管理区、生活服务</w:t>
      </w:r>
      <w:r>
        <w:rPr>
          <w:rFonts w:hint="eastAsia"/>
        </w:rPr>
        <w:t>区、文化娱乐区、修身养性区，并设立了健身康复护理室、“仁路”谈心室、“剃你分忧”理发室、峰味厨房和峰味茶室等</w:t>
      </w:r>
      <w:r>
        <w:t>10</w:t>
      </w:r>
      <w:r>
        <w:t>个多功能室，就近为老年人提供康复护理、文化娱乐、生活照料等多样化服务。</w:t>
      </w:r>
    </w:p>
    <w:p w:rsidR="00DE6C4A" w:rsidRDefault="00DE6C4A" w:rsidP="00DE6C4A">
      <w:pPr>
        <w:ind w:firstLineChars="200" w:firstLine="420"/>
      </w:pPr>
      <w:r>
        <w:t>77</w:t>
      </w:r>
      <w:r>
        <w:t>岁的张大伯曾是峰南社区的一名志愿者，因突发中风导致长期卧床。在一次上门服务中，结对党员梅师傅发现老人双脚压疮严重，令老人和家属苦恼不已。为此，梅师傅立即联系了居家养老服务中心的专业康复师上门为老人处理压疮，并指导张大伯进行康复训练。经过一段时间的调理，张大伯不仅可以下床走路了，还成为了居家养老服务中心的</w:t>
      </w:r>
      <w:r>
        <w:t>“</w:t>
      </w:r>
      <w:r>
        <w:t>常客</w:t>
      </w:r>
      <w:r>
        <w:t>”</w:t>
      </w:r>
      <w:r>
        <w:t>，经常到康复室使用专业的器械进行康复训练。</w:t>
      </w:r>
    </w:p>
    <w:p w:rsidR="00DE6C4A" w:rsidRDefault="00DE6C4A" w:rsidP="00DE6C4A">
      <w:pPr>
        <w:ind w:firstLineChars="200" w:firstLine="420"/>
      </w:pPr>
      <w:r>
        <w:t>2019</w:t>
      </w:r>
      <w:r>
        <w:t>年，峰南社区成立了一支</w:t>
      </w:r>
      <w:r>
        <w:t>“</w:t>
      </w:r>
      <w:r>
        <w:t>烽火颐养</w:t>
      </w:r>
      <w:r>
        <w:t>”</w:t>
      </w:r>
      <w:r>
        <w:t>志愿服务队伍。社区依托社区工作者、党员、志愿者的力量，以网格化的方式对社区内的重点老人进行结对联系，通过定期探访、反馈问题清单等方式，为老年人提供精准化服务。同时，社区依托居家养老服务中心，为老年人提供助餐、助浴、助急、助医、助行、助洁六大上门服务。峰南社区还专门成立了</w:t>
      </w:r>
      <w:r>
        <w:t>“</w:t>
      </w:r>
      <w:r>
        <w:t>长者议事会</w:t>
      </w:r>
      <w:r>
        <w:t>”“</w:t>
      </w:r>
      <w:r>
        <w:t>老阿姨纠察团</w:t>
      </w:r>
      <w:r>
        <w:t>”</w:t>
      </w:r>
      <w:r>
        <w:t>等，经常听取老年人对社区公共事务的意见和建议，以民事民议的方式实现民事民办、民事民管。</w:t>
      </w:r>
    </w:p>
    <w:p w:rsidR="00DE6C4A" w:rsidRDefault="00DE6C4A" w:rsidP="00DE6C4A">
      <w:pPr>
        <w:ind w:firstLineChars="200" w:firstLine="420"/>
      </w:pPr>
      <w:r>
        <w:rPr>
          <w:rFonts w:hint="eastAsia"/>
        </w:rPr>
        <w:t>服务互融，充分满足老人多元化需求</w:t>
      </w:r>
    </w:p>
    <w:p w:rsidR="00DE6C4A" w:rsidRDefault="00DE6C4A" w:rsidP="00DE6C4A">
      <w:pPr>
        <w:ind w:firstLineChars="200" w:firstLine="420"/>
      </w:pPr>
      <w:r>
        <w:rPr>
          <w:rFonts w:hint="eastAsia"/>
        </w:rPr>
        <w:t>峰南社区努力在“基础</w:t>
      </w:r>
      <w:r>
        <w:t>+</w:t>
      </w:r>
      <w:r>
        <w:t>专业</w:t>
      </w:r>
      <w:r>
        <w:t>”</w:t>
      </w:r>
      <w:r>
        <w:t>融合上做文章，实现资源优化配置。在完善社区公共服务功能的基础上，引进专业化服务机构，提升</w:t>
      </w:r>
      <w:r>
        <w:t>“1+N”</w:t>
      </w:r>
      <w:r>
        <w:t>一体化运营模式的效率，融合长护险等政策优势，逐步实现养老服务专业化。通过在居家养老服务中心补充康复辅具租赁、认知评估、家庭床位等服务，为失能失智等特殊困难老年人提供精准化服务，有效满足老年人多层次、多样化的养老服务需求。</w:t>
      </w:r>
    </w:p>
    <w:p w:rsidR="00DE6C4A" w:rsidRDefault="00DE6C4A" w:rsidP="00DE6C4A">
      <w:pPr>
        <w:ind w:firstLineChars="200" w:firstLine="420"/>
      </w:pPr>
      <w:r>
        <w:rPr>
          <w:rFonts w:hint="eastAsia"/>
        </w:rPr>
        <w:t>农村老年人居家安全监护缺失的问题如何解决？为此，线上，峰南社区将所有老年人的信息录入“幸福丰养”智慧养老平台，为开展智慧养老服务工作提供了数据支撑。线下，为辖区全部老年人家庭安装居家安全监护系统、语音对讲报警系统和煤气智能报警系统，目前已为</w:t>
      </w:r>
      <w:r>
        <w:t>74</w:t>
      </w:r>
      <w:r>
        <w:t>名老年人配置了智能手环，链接居家养老服务中心内设置的</w:t>
      </w:r>
      <w:r>
        <w:t>“5G</w:t>
      </w:r>
      <w:r>
        <w:t>社区养老地图</w:t>
      </w:r>
      <w:r>
        <w:t>”</w:t>
      </w:r>
      <w:r>
        <w:t>，全方位守护老年人的居家安全。</w:t>
      </w:r>
    </w:p>
    <w:p w:rsidR="00DE6C4A" w:rsidRDefault="00DE6C4A" w:rsidP="00DE6C4A">
      <w:pPr>
        <w:ind w:firstLineChars="200" w:firstLine="420"/>
      </w:pPr>
      <w:r>
        <w:rPr>
          <w:rFonts w:hint="eastAsia"/>
        </w:rPr>
        <w:t>由于峰南社区距离中心城区较远，且大部分老年人行动不便，存在看病配药的困难。为解决这一难题，峰南社区通过“医疗</w:t>
      </w:r>
      <w:r>
        <w:t>+</w:t>
      </w:r>
      <w:r>
        <w:t>康养</w:t>
      </w:r>
      <w:r>
        <w:t>”</w:t>
      </w:r>
      <w:r>
        <w:t>相融合的方式，实现健康多元保障。社区不断拓展卫生服务站功能，设置自助健康检测、应急救护等设施，帮助老年人解决应急医护问题。社区卫生服务站通过对接家庭医生等方式，</w:t>
      </w:r>
      <w:r>
        <w:t>2022</w:t>
      </w:r>
      <w:r>
        <w:t>年共为</w:t>
      </w:r>
      <w:r>
        <w:t>268</w:t>
      </w:r>
      <w:r>
        <w:t>名老年人提供用药安全健康服务，今年为</w:t>
      </w:r>
      <w:r>
        <w:t>46</w:t>
      </w:r>
      <w:r>
        <w:t>名独居老人提供了高血压维稳健康服务。每年开展老年人认知障碍筛查，</w:t>
      </w:r>
      <w:r>
        <w:t>2022</w:t>
      </w:r>
      <w:r>
        <w:t>年为</w:t>
      </w:r>
      <w:r>
        <w:t>27</w:t>
      </w:r>
      <w:r>
        <w:t>名失能老人提供精准化康复服务，通过延伸服务触角，解决了老年人的就医难题。</w:t>
      </w:r>
    </w:p>
    <w:p w:rsidR="00DE6C4A" w:rsidRDefault="00DE6C4A" w:rsidP="00DE6C4A">
      <w:pPr>
        <w:ind w:firstLineChars="200" w:firstLine="420"/>
      </w:pPr>
      <w:r>
        <w:rPr>
          <w:rFonts w:hint="eastAsia"/>
        </w:rPr>
        <w:t>公益互助，聚力实现老有颐养</w:t>
      </w:r>
    </w:p>
    <w:p w:rsidR="00DE6C4A" w:rsidRDefault="00DE6C4A" w:rsidP="00DE6C4A">
      <w:pPr>
        <w:ind w:firstLineChars="200" w:firstLine="420"/>
      </w:pPr>
      <w:r>
        <w:rPr>
          <w:rFonts w:hint="eastAsia"/>
        </w:rPr>
        <w:t>峰南社区积极探索用“微行动”解决民生难题，培育和引进了</w:t>
      </w:r>
      <w:r>
        <w:t>21</w:t>
      </w:r>
      <w:r>
        <w:t>家为老服务组织，以老年人的日常需求为切入点，开展了一系列暖心贴心的为老服务活动。北仑区养老服务协会开展</w:t>
      </w:r>
      <w:r>
        <w:t>“</w:t>
      </w:r>
      <w:r>
        <w:t>暖心守护</w:t>
      </w:r>
      <w:r>
        <w:t>”</w:t>
      </w:r>
      <w:r>
        <w:t>活动，为社区留守、独居、孤寡老人开展探视服务；</w:t>
      </w:r>
      <w:r>
        <w:t>“</w:t>
      </w:r>
      <w:r>
        <w:t>气管家</w:t>
      </w:r>
      <w:r>
        <w:t>”</w:t>
      </w:r>
      <w:r>
        <w:t>老年人维修团队，每年为辖区老年人家庭开展</w:t>
      </w:r>
      <w:r>
        <w:t>2</w:t>
      </w:r>
      <w:r>
        <w:t>次煤气管道维修服务；</w:t>
      </w:r>
      <w:r>
        <w:t>“</w:t>
      </w:r>
      <w:r>
        <w:t>蓝色急救管家</w:t>
      </w:r>
      <w:r>
        <w:t>”</w:t>
      </w:r>
      <w:r>
        <w:t>团队，不定期为老年人开展健康知识讲座，并提供阿尔兹海默症筛查、紧急送医等服务。</w:t>
      </w:r>
    </w:p>
    <w:p w:rsidR="00DE6C4A" w:rsidRDefault="00DE6C4A" w:rsidP="00DE6C4A">
      <w:pPr>
        <w:ind w:firstLineChars="200" w:firstLine="420"/>
      </w:pPr>
      <w:r>
        <w:rPr>
          <w:rFonts w:hint="eastAsia"/>
        </w:rPr>
        <w:t>以改善老年人身边的服务为切入点，峰南社区积极推广慈善项目并孵化培育社区志愿服务队伍，广泛开展美好家园共同缔造活动。近两年来，打造了“银发守望”爱心企业慈善项目、“每天一壶水”公益慈善等</w:t>
      </w:r>
      <w:r>
        <w:t>11</w:t>
      </w:r>
      <w:r>
        <w:t>个公益项目，为辖区高龄老人、孤寡老人等提供便利服务。为了增进邻里和谐，社区还专门成立了</w:t>
      </w:r>
      <w:r>
        <w:t>“6080</w:t>
      </w:r>
      <w:r>
        <w:t>帮帮团</w:t>
      </w:r>
      <w:r>
        <w:t>”</w:t>
      </w:r>
      <w:r>
        <w:t>，鼓励</w:t>
      </w:r>
      <w:r>
        <w:t>60</w:t>
      </w:r>
      <w:r>
        <w:t>岁以下低龄老人结对帮扶</w:t>
      </w:r>
      <w:r>
        <w:t>80</w:t>
      </w:r>
      <w:r>
        <w:t>岁以上高龄老人，并以服务积分换实物等方式推动服务持续开展；成立了</w:t>
      </w:r>
      <w:r>
        <w:t>“</w:t>
      </w:r>
      <w:r>
        <w:t>楼上楼下邻里团</w:t>
      </w:r>
      <w:r>
        <w:t>”</w:t>
      </w:r>
      <w:r>
        <w:t>，在每个单元中培养一位热心居民，为同单元其他居民尤其是老年人提供</w:t>
      </w:r>
      <w:r>
        <w:t>“</w:t>
      </w:r>
      <w:r>
        <w:t>敲门</w:t>
      </w:r>
      <w:r>
        <w:t>”</w:t>
      </w:r>
      <w:r>
        <w:t>服务。这些实实在在的帮扶措施，</w:t>
      </w:r>
      <w:r>
        <w:rPr>
          <w:rFonts w:hint="eastAsia"/>
        </w:rPr>
        <w:t>不仅实现了社区发展和老年人生活需求的有效对接，还让社区老年人在感受社会关爱的同时，享受到了和谐幸福的晚年生活。</w:t>
      </w:r>
    </w:p>
    <w:p w:rsidR="00DE6C4A" w:rsidRDefault="00DE6C4A" w:rsidP="000D5B83">
      <w:pPr>
        <w:jc w:val="right"/>
      </w:pPr>
      <w:r w:rsidRPr="000D5B83">
        <w:rPr>
          <w:rFonts w:hint="eastAsia"/>
        </w:rPr>
        <w:t>中国社会报</w:t>
      </w:r>
      <w:r>
        <w:rPr>
          <w:rFonts w:hint="eastAsia"/>
        </w:rPr>
        <w:t xml:space="preserve"> 2023-8-15</w:t>
      </w:r>
    </w:p>
    <w:p w:rsidR="00DE6C4A" w:rsidRDefault="00DE6C4A" w:rsidP="00F54609">
      <w:pPr>
        <w:sectPr w:rsidR="00DE6C4A" w:rsidSect="00F54609">
          <w:type w:val="continuous"/>
          <w:pgSz w:w="11906" w:h="16838"/>
          <w:pgMar w:top="1644" w:right="1236" w:bottom="1418" w:left="1814" w:header="851" w:footer="907" w:gutter="0"/>
          <w:pgNumType w:start="1"/>
          <w:cols w:space="720"/>
          <w:docGrid w:type="lines" w:linePitch="341" w:charSpace="2373"/>
        </w:sectPr>
      </w:pPr>
    </w:p>
    <w:p w:rsidR="00576C8E" w:rsidRDefault="00576C8E"/>
    <w:sectPr w:rsidR="00576C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6C4A"/>
    <w:rsid w:val="00576C8E"/>
    <w:rsid w:val="00DE6C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6C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6C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1762</Characters>
  <Application>Microsoft Office Word</Application>
  <DocSecurity>0</DocSecurity>
  <Lines>14</Lines>
  <Paragraphs>4</Paragraphs>
  <ScaleCrop>false</ScaleCrop>
  <Company>Microsoft</Company>
  <LinksUpToDate>false</LinksUpToDate>
  <CharactersWithSpaces>2066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2023-08-21T07:14:00Z</dcterms:created>
</cp:coreProperties>
</file>