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7E" w:rsidRDefault="0085047E">
      <w:pPr>
        <w:pStyle w:val="1"/>
      </w:pPr>
      <w:r>
        <w:t>江西南昌县幽兰镇：党建赋能开新局 移风易俗谱新篇</w:t>
      </w:r>
    </w:p>
    <w:p w:rsidR="0085047E" w:rsidRDefault="0085047E">
      <w:pPr>
        <w:ind w:firstLine="420"/>
        <w:jc w:val="left"/>
      </w:pPr>
      <w:r>
        <w:t>“</w:t>
      </w:r>
      <w:r>
        <w:t>以前我们这里婚丧嫁娶大操大办、盲目攀比、铺张浪费，比比皆是，现在这些现象越来越少了，再也不用担心娶不起儿媳了。</w:t>
      </w:r>
      <w:r>
        <w:t>”</w:t>
      </w:r>
      <w:r>
        <w:t>谈起最近村里移风易俗新风尚，江西省南昌市南昌县幽兰镇江陂村村民罗时员竖起大拇指说道。</w:t>
      </w:r>
    </w:p>
    <w:p w:rsidR="0085047E" w:rsidRDefault="0085047E">
      <w:pPr>
        <w:ind w:firstLine="420"/>
        <w:jc w:val="left"/>
      </w:pPr>
      <w:r>
        <w:t>今年以来，南昌县幽兰镇坚持党建引领推进移风易俗，精准对接群众需求，持续开展</w:t>
      </w:r>
      <w:r>
        <w:t>“</w:t>
      </w:r>
      <w:r>
        <w:t>三风</w:t>
      </w:r>
      <w:r>
        <w:t>”</w:t>
      </w:r>
      <w:r>
        <w:t>活动，用</w:t>
      </w:r>
      <w:r>
        <w:t>“</w:t>
      </w:r>
      <w:r>
        <w:t>红色智慧</w:t>
      </w:r>
      <w:r>
        <w:t>”</w:t>
      </w:r>
      <w:r>
        <w:t>打通乡风文明建设</w:t>
      </w:r>
      <w:r>
        <w:t>“</w:t>
      </w:r>
      <w:r>
        <w:t>最后一百米</w:t>
      </w:r>
      <w:r>
        <w:t>”</w:t>
      </w:r>
      <w:r>
        <w:t>，群众幸福指数节节攀升。</w:t>
      </w:r>
    </w:p>
    <w:p w:rsidR="0085047E" w:rsidRDefault="0085047E">
      <w:pPr>
        <w:ind w:firstLine="420"/>
        <w:jc w:val="left"/>
      </w:pPr>
      <w:r>
        <w:t>党建引领</w:t>
      </w:r>
      <w:r>
        <w:t>“</w:t>
      </w:r>
      <w:r>
        <w:t>健机制</w:t>
      </w:r>
      <w:r>
        <w:t>”</w:t>
      </w:r>
      <w:r>
        <w:t>，沉淀淳朴民风</w:t>
      </w:r>
    </w:p>
    <w:p w:rsidR="0085047E" w:rsidRDefault="0085047E">
      <w:pPr>
        <w:ind w:firstLine="420"/>
        <w:jc w:val="left"/>
      </w:pPr>
      <w:r>
        <w:t>“</w:t>
      </w:r>
      <w:r>
        <w:t>反迷信、遏陈规，婚事新、丧事简</w:t>
      </w:r>
      <w:r>
        <w:t>......”</w:t>
      </w:r>
      <w:r>
        <w:t>走进该镇流芳村赵家自然村，村规民约采用</w:t>
      </w:r>
      <w:r>
        <w:t>“</w:t>
      </w:r>
      <w:r>
        <w:t>三字经</w:t>
      </w:r>
      <w:r>
        <w:t>+</w:t>
      </w:r>
      <w:r>
        <w:t>漫画</w:t>
      </w:r>
      <w:r>
        <w:t>”</w:t>
      </w:r>
      <w:r>
        <w:t>形式，彩绘在村前广场外墙上，既朗朗上口，又生动活泼。</w:t>
      </w:r>
    </w:p>
    <w:p w:rsidR="0085047E" w:rsidRDefault="0085047E">
      <w:pPr>
        <w:ind w:firstLine="420"/>
        <w:jc w:val="left"/>
      </w:pPr>
      <w:r>
        <w:t>为摒弃高价彩礼、高额贺礼、大操大办、攀比炫富、薄养厚葬等陋习，流芳村由村党总支牵头，广泛听取民意、集中民智，制定完善村规民约。现在《流芳村村规民约》不仅写在纸上，绘在墙上，更融进了村民的心里。</w:t>
      </w:r>
    </w:p>
    <w:p w:rsidR="0085047E" w:rsidRDefault="0085047E">
      <w:pPr>
        <w:ind w:firstLine="420"/>
        <w:jc w:val="left"/>
      </w:pPr>
      <w:r>
        <w:t>为深入推进移风易俗，树立文明乡风，幽兰镇坚持以党建为引领，制定出台《幽兰镇移风易俗乡风文明三年专项行动实施方案》，成立红白理事会等群众移风易俗组织</w:t>
      </w:r>
      <w:r>
        <w:t>150</w:t>
      </w:r>
      <w:r>
        <w:t>余个，落实事前报告、事中监督、事后跟踪问效机制，实现红白事操办</w:t>
      </w:r>
      <w:r>
        <w:t>100%</w:t>
      </w:r>
      <w:r>
        <w:t>登记造册。</w:t>
      </w:r>
      <w:r>
        <w:t>31</w:t>
      </w:r>
      <w:r>
        <w:t>个村</w:t>
      </w:r>
      <w:r>
        <w:t>(</w:t>
      </w:r>
      <w:r>
        <w:t>社区</w:t>
      </w:r>
      <w:r>
        <w:t>)</w:t>
      </w:r>
      <w:r>
        <w:t>全部把移风易俗纳入村规民约，明确</w:t>
      </w:r>
      <w:r>
        <w:t>“</w:t>
      </w:r>
      <w:r>
        <w:t>彩礼限额、宴请桌数、酒席标准、随礼金额</w:t>
      </w:r>
      <w:r>
        <w:t>”</w:t>
      </w:r>
      <w:r>
        <w:t>四项指导标准，全方位推动婚丧领域移风易俗。建立党员干部操办婚丧事宜</w:t>
      </w:r>
      <w:r>
        <w:t>“</w:t>
      </w:r>
      <w:r>
        <w:t>两报告</w:t>
      </w:r>
      <w:r>
        <w:t>”“</w:t>
      </w:r>
      <w:r>
        <w:t>两严控</w:t>
      </w:r>
      <w:r>
        <w:t>”“</w:t>
      </w:r>
      <w:r>
        <w:t>四不准</w:t>
      </w:r>
      <w:r>
        <w:t>”</w:t>
      </w:r>
      <w:r>
        <w:t>等制度，要求党员干部带头践行</w:t>
      </w:r>
      <w:r>
        <w:t>“</w:t>
      </w:r>
      <w:r>
        <w:t>婚事新办、丧事简办、余事不办</w:t>
      </w:r>
      <w:r>
        <w:t>”</w:t>
      </w:r>
      <w:r>
        <w:t>，以</w:t>
      </w:r>
      <w:r>
        <w:t>“</w:t>
      </w:r>
      <w:r>
        <w:t>关键少数</w:t>
      </w:r>
      <w:r>
        <w:t>”</w:t>
      </w:r>
      <w:r>
        <w:t>引领</w:t>
      </w:r>
      <w:r>
        <w:t>“</w:t>
      </w:r>
      <w:r>
        <w:t>绝大多数</w:t>
      </w:r>
      <w:r>
        <w:t>”</w:t>
      </w:r>
      <w:r>
        <w:t>，在全镇范围内营造了党员干部自觉带头移风易俗的良好氛围。</w:t>
      </w:r>
    </w:p>
    <w:p w:rsidR="0085047E" w:rsidRDefault="0085047E">
      <w:pPr>
        <w:ind w:firstLine="420"/>
        <w:jc w:val="left"/>
      </w:pPr>
      <w:r>
        <w:t>标兵带头</w:t>
      </w:r>
      <w:r>
        <w:t>“</w:t>
      </w:r>
      <w:r>
        <w:t>作示范</w:t>
      </w:r>
      <w:r>
        <w:t>”</w:t>
      </w:r>
      <w:r>
        <w:t>，培育良好家风</w:t>
      </w:r>
    </w:p>
    <w:p w:rsidR="0085047E" w:rsidRDefault="0085047E">
      <w:pPr>
        <w:ind w:firstLine="420"/>
        <w:jc w:val="left"/>
      </w:pPr>
      <w:r>
        <w:t>熊海水是该镇涂村村的一名村民，同是也是一名老党员，他带头践行移风易俗，简办儿子婚礼，相继被省、市、县级多家媒体进行报道，不仅在当地被传为佳话，还引来许多羡慕的眼光。</w:t>
      </w:r>
    </w:p>
    <w:p w:rsidR="0085047E" w:rsidRDefault="0085047E">
      <w:pPr>
        <w:ind w:firstLine="420"/>
        <w:jc w:val="left"/>
      </w:pPr>
      <w:r>
        <w:t>熊海水夫妇在儿子谈婚论嫁时，以满满的诚意成功说服亲家放弃高价彩礼，言传身教，引导儿媳不摆酒席旅行结婚，被幽兰镇评为移风易俗婚事新办</w:t>
      </w:r>
      <w:r>
        <w:t>“</w:t>
      </w:r>
      <w:r>
        <w:t>好公婆</w:t>
      </w:r>
      <w:r>
        <w:t>”</w:t>
      </w:r>
      <w:r>
        <w:t>的典型，同时也被南昌县作为全省移风易俗</w:t>
      </w:r>
      <w:r>
        <w:t>“</w:t>
      </w:r>
      <w:r>
        <w:t>五个</w:t>
      </w:r>
      <w:r>
        <w:t>100”</w:t>
      </w:r>
      <w:r>
        <w:t>先进典型向南昌市进行推荐。</w:t>
      </w:r>
    </w:p>
    <w:p w:rsidR="0085047E" w:rsidRDefault="0085047E">
      <w:pPr>
        <w:ind w:firstLine="420"/>
        <w:jc w:val="left"/>
      </w:pPr>
      <w:r>
        <w:t>今年起，幽兰镇以乡风文明为载体，探索建立道德正向激励和反向约束机制，在开展</w:t>
      </w:r>
      <w:r>
        <w:t>“</w:t>
      </w:r>
      <w:r>
        <w:t>道德红黑榜</w:t>
      </w:r>
      <w:r>
        <w:t>”</w:t>
      </w:r>
      <w:r>
        <w:t>评议活动的基础上，对移风易俗先进典型事例人物进行评议，评选了移风易俗</w:t>
      </w:r>
      <w:r>
        <w:t>“</w:t>
      </w:r>
      <w:r>
        <w:t>好家庭</w:t>
      </w:r>
      <w:r>
        <w:t>”</w:t>
      </w:r>
      <w:r>
        <w:t>、孝老爱亲</w:t>
      </w:r>
      <w:r>
        <w:t>“</w:t>
      </w:r>
      <w:r>
        <w:t>好媳妇</w:t>
      </w:r>
      <w:r>
        <w:t>”</w:t>
      </w:r>
      <w:r>
        <w:t>、婚事新办</w:t>
      </w:r>
      <w:r>
        <w:t>“</w:t>
      </w:r>
      <w:r>
        <w:t>好公婆</w:t>
      </w:r>
      <w:r>
        <w:t>”</w:t>
      </w:r>
      <w:r>
        <w:t>、不要彩礼</w:t>
      </w:r>
      <w:r>
        <w:t>“</w:t>
      </w:r>
      <w:r>
        <w:t>好岳父母</w:t>
      </w:r>
      <w:r>
        <w:t>”</w:t>
      </w:r>
      <w:r>
        <w:t>、弘扬新风</w:t>
      </w:r>
      <w:r>
        <w:t>“</w:t>
      </w:r>
      <w:r>
        <w:t>好理事长</w:t>
      </w:r>
      <w:r>
        <w:t>”</w:t>
      </w:r>
      <w:r>
        <w:t>等一系列道德模范。同时，积极挖掘辖区内移风易俗工作中的好人好事好做法，采用</w:t>
      </w:r>
      <w:r>
        <w:t>“</w:t>
      </w:r>
      <w:r>
        <w:t>微课堂</w:t>
      </w:r>
      <w:r>
        <w:t>”</w:t>
      </w:r>
      <w:r>
        <w:t>宣讲方式，积极宣扬正面典型，以身边事例感动身边人，以先进典型带动周边人，使好风气蔓延开来。截至目前，该镇已表彰道德模范</w:t>
      </w:r>
      <w:r>
        <w:t>31</w:t>
      </w:r>
      <w:r>
        <w:t>人，让群众在潜移默化中转变思想观念，形成崇德向善的良好风尚。</w:t>
      </w:r>
    </w:p>
    <w:p w:rsidR="0085047E" w:rsidRDefault="0085047E">
      <w:pPr>
        <w:ind w:firstLine="420"/>
        <w:jc w:val="left"/>
      </w:pPr>
      <w:r>
        <w:t>党群同心</w:t>
      </w:r>
      <w:r>
        <w:t>“</w:t>
      </w:r>
      <w:r>
        <w:t>聚合力</w:t>
      </w:r>
      <w:r>
        <w:t>”</w:t>
      </w:r>
      <w:r>
        <w:t>，弘扬清正社风</w:t>
      </w:r>
    </w:p>
    <w:p w:rsidR="0085047E" w:rsidRDefault="0085047E">
      <w:pPr>
        <w:ind w:firstLine="420"/>
        <w:jc w:val="left"/>
      </w:pPr>
      <w:r>
        <w:t>明媚夏日，夕阳如画。在该镇少城村的文化广场上，少城村的</w:t>
      </w:r>
      <w:r>
        <w:t>“</w:t>
      </w:r>
      <w:r>
        <w:t>五彩</w:t>
      </w:r>
      <w:r>
        <w:t>”</w:t>
      </w:r>
      <w:r>
        <w:t>党建服务队员们与家官乡贤、群众围坐一圈，一场关于</w:t>
      </w:r>
      <w:r>
        <w:t>“</w:t>
      </w:r>
      <w:r>
        <w:t>抵制高价彩礼，推动移风易俗</w:t>
      </w:r>
      <w:r>
        <w:t>”</w:t>
      </w:r>
      <w:r>
        <w:t>的</w:t>
      </w:r>
      <w:r>
        <w:t>“</w:t>
      </w:r>
      <w:r>
        <w:t>板凳会</w:t>
      </w:r>
      <w:r>
        <w:t>”</w:t>
      </w:r>
      <w:r>
        <w:t>正如火如荼地进行。</w:t>
      </w:r>
    </w:p>
    <w:p w:rsidR="0085047E" w:rsidRDefault="0085047E">
      <w:pPr>
        <w:ind w:firstLine="420"/>
        <w:jc w:val="left"/>
      </w:pPr>
      <w:r>
        <w:t>“</w:t>
      </w:r>
      <w:r>
        <w:t>一张请帖，半月拮据。人人都知道攀比之风、铺张浪费不好，可是个个却身不由己。人情往来免不了送礼，送多了吃不消，送少了又怕不高兴</w:t>
      </w:r>
      <w:r>
        <w:t>......”</w:t>
      </w:r>
      <w:r>
        <w:t>板凳会上，宣讲团成员、少城村</w:t>
      </w:r>
      <w:r>
        <w:t>“</w:t>
      </w:r>
      <w:r>
        <w:t>五彩</w:t>
      </w:r>
      <w:r>
        <w:t>”</w:t>
      </w:r>
      <w:r>
        <w:t>党建服务队中队长郑爱国以真实故事为切口宣讲移风易俗，直陈农村婚丧大操大办、高额彩礼、厚葬薄养等不良习俗带来的负面影响，引起现场群众纷纷认同和点赞。</w:t>
      </w:r>
    </w:p>
    <w:p w:rsidR="0085047E" w:rsidRDefault="0085047E">
      <w:pPr>
        <w:ind w:firstLine="420"/>
        <w:jc w:val="left"/>
      </w:pPr>
      <w:r>
        <w:t>今年以来，该镇</w:t>
      </w:r>
      <w:r>
        <w:t>“</w:t>
      </w:r>
      <w:r>
        <w:t>五彩</w:t>
      </w:r>
      <w:r>
        <w:t>”</w:t>
      </w:r>
      <w:r>
        <w:t>党建服务队将</w:t>
      </w:r>
      <w:r>
        <w:t>“</w:t>
      </w:r>
      <w:r>
        <w:t>板凳会</w:t>
      </w:r>
      <w:r>
        <w:t>”</w:t>
      </w:r>
      <w:r>
        <w:t>作为一种创新模式，组织队员们同群众围坐一起，以</w:t>
      </w:r>
      <w:r>
        <w:t>“</w:t>
      </w:r>
      <w:r>
        <w:t>自己讲身边事、身边人讲亲历事</w:t>
      </w:r>
      <w:r>
        <w:t>”</w:t>
      </w:r>
      <w:r>
        <w:t>的形式，开展移风易俗宣讲，让歪风劣俗的</w:t>
      </w:r>
      <w:r>
        <w:t>“</w:t>
      </w:r>
      <w:r>
        <w:t>恶</w:t>
      </w:r>
      <w:r>
        <w:t>”</w:t>
      </w:r>
      <w:r>
        <w:t>浮于水面，让陈规陋习的</w:t>
      </w:r>
      <w:r>
        <w:t>“</w:t>
      </w:r>
      <w:r>
        <w:t>苦</w:t>
      </w:r>
      <w:r>
        <w:t>”</w:t>
      </w:r>
      <w:r>
        <w:t>触入灵魂，使大家感同身受、产生共鸣。没有主席台、没有讲话稿，该镇用一个个小板凳，融入乡风文明建设和移风易俗内容，切实引导群众自觉抵制歪风邪气、破除陈规陋习，使移风易俗的种子植根在每个村民心中，让文明新风尚在幽兰大地蔚然成风。</w:t>
      </w:r>
    </w:p>
    <w:p w:rsidR="0085047E" w:rsidRDefault="0085047E">
      <w:pPr>
        <w:ind w:firstLine="420"/>
        <w:jc w:val="right"/>
      </w:pPr>
      <w:r>
        <w:t>中新网江西</w:t>
      </w:r>
      <w:r>
        <w:t>2023-08-08</w:t>
      </w:r>
    </w:p>
    <w:p w:rsidR="0085047E" w:rsidRDefault="0085047E" w:rsidP="00920D2E">
      <w:pPr>
        <w:sectPr w:rsidR="0085047E" w:rsidSect="00920D2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63993" w:rsidRDefault="00163993"/>
    <w:sectPr w:rsidR="00163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047E"/>
    <w:rsid w:val="00163993"/>
    <w:rsid w:val="0085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5047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5047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2023-08-30T00:40:00Z</dcterms:created>
</cp:coreProperties>
</file>