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F7" w:rsidRDefault="005758F7" w:rsidP="00C42D20">
      <w:pPr>
        <w:pStyle w:val="1"/>
      </w:pPr>
      <w:r w:rsidRPr="00C42D20">
        <w:rPr>
          <w:rFonts w:hint="eastAsia"/>
        </w:rPr>
        <w:t>湖南省怀化市：率先实行农村新改户厕质量大比武</w:t>
      </w:r>
      <w:r w:rsidRPr="00C42D20">
        <w:t xml:space="preserve"> 切实推动农村改建户厕全面提质增效</w:t>
      </w:r>
    </w:p>
    <w:p w:rsidR="005758F7" w:rsidRDefault="005758F7" w:rsidP="005758F7">
      <w:pPr>
        <w:ind w:firstLineChars="200" w:firstLine="420"/>
      </w:pPr>
      <w:r>
        <w:rPr>
          <w:rFonts w:hint="eastAsia"/>
        </w:rPr>
        <w:t>为深入贯彻落实习近平总书记关于改善农村人居环境重要论述和关于浙江“千万工程”重要批示精神，湖南省怀化市以“打擂台”为抓手在全市深入开展农村新改户厕质量大比武活动，组织县市区每季度打一次“擂台”，开一次现场推进会，组织乡村一月一考评，形成了全民参与、层层打擂台、比学赶超的浓厚氛围，厕所革命稳步推进，农村人居环境明显改善。</w:t>
      </w:r>
    </w:p>
    <w:p w:rsidR="005758F7" w:rsidRDefault="005758F7" w:rsidP="005758F7">
      <w:pPr>
        <w:ind w:firstLineChars="200" w:firstLine="420"/>
      </w:pPr>
      <w:r>
        <w:rPr>
          <w:rFonts w:hint="eastAsia"/>
        </w:rPr>
        <w:t>坚持高位推动，以“打擂台”为抓手在全市深入开展农村新改户厕质量大比武活动</w:t>
      </w:r>
    </w:p>
    <w:p w:rsidR="005758F7" w:rsidRDefault="005758F7" w:rsidP="005758F7">
      <w:pPr>
        <w:ind w:firstLineChars="200" w:firstLine="420"/>
      </w:pPr>
      <w:r>
        <w:rPr>
          <w:rFonts w:hint="eastAsia"/>
        </w:rPr>
        <w:t>怀化市委市政府高度重视农村“厕所革命”工作，许忠建书记、黎春秋市长多次深入乡村调研指导农村厕所革命，分管市领导强力推进、狠抓落实，经常深入基层督导农村厕所革命。为进一步扎实推进农村改厕工作，从</w:t>
      </w:r>
      <w:r>
        <w:t>2022</w:t>
      </w:r>
      <w:r>
        <w:t>年起，</w:t>
      </w:r>
      <w:r>
        <w:t>“</w:t>
      </w:r>
      <w:r>
        <w:t>农村新改户厕质量大比武</w:t>
      </w:r>
      <w:r>
        <w:t>”</w:t>
      </w:r>
      <w:r>
        <w:t>与农村人居环境整治提升</w:t>
      </w:r>
      <w:r>
        <w:t>“</w:t>
      </w:r>
      <w:r>
        <w:t>打擂台</w:t>
      </w:r>
      <w:r>
        <w:t>”</w:t>
      </w:r>
      <w:r>
        <w:t>行动同步推进，并作为民生事实、绩效考核重点内容进行考评。</w:t>
      </w:r>
      <w:r>
        <w:t>7</w:t>
      </w:r>
      <w:r>
        <w:t>月</w:t>
      </w:r>
      <w:r>
        <w:t>26</w:t>
      </w:r>
      <w:r>
        <w:t>日，全市农村人居环境整治提升</w:t>
      </w:r>
      <w:r>
        <w:t>2023</w:t>
      </w:r>
      <w:r>
        <w:t>年第二季度</w:t>
      </w:r>
      <w:r>
        <w:t>“</w:t>
      </w:r>
      <w:r>
        <w:t>打擂台</w:t>
      </w:r>
      <w:r>
        <w:t>”</w:t>
      </w:r>
      <w:r>
        <w:t>暨农村新改户厕质量比武大会在辰溪县召开，市委副书记、市长黎春秋，副市长杜登峰等出席并讲话。为确保</w:t>
      </w:r>
      <w:r>
        <w:t>“</w:t>
      </w:r>
      <w:r>
        <w:t>农村新改户厕质量大比武</w:t>
      </w:r>
      <w:r>
        <w:t>”</w:t>
      </w:r>
      <w:r>
        <w:t>落实落</w:t>
      </w:r>
      <w:r>
        <w:rPr>
          <w:rFonts w:hint="eastAsia"/>
        </w:rPr>
        <w:t>细，全市抽调人员组成联合核查组，按照“三比一看”总体要求，以“下”看“上”、以“点”看“面”的检查方式，采取现场核查、入户调查、电话调查、媒体暗访、综合考评等相结合的方式，实行县、村两级百分制综合评价，对</w:t>
      </w:r>
      <w:r>
        <w:t>13</w:t>
      </w:r>
      <w:r>
        <w:t>个县市区农村新改户厕进行集中现场核查。重点检查各县市区方案制定情况、质量把关情况、管护运行情况，以及群众参与、社会反响与群众满意度、组织保障与工作创新等情况，以典型示范引领带动全市农村改厕工作高质量推进。</w:t>
      </w:r>
    </w:p>
    <w:p w:rsidR="005758F7" w:rsidRDefault="005758F7" w:rsidP="005758F7">
      <w:pPr>
        <w:ind w:firstLineChars="200" w:firstLine="420"/>
      </w:pPr>
      <w:r>
        <w:t>21</w:t>
      </w:r>
    </w:p>
    <w:p w:rsidR="005758F7" w:rsidRDefault="005758F7" w:rsidP="005758F7">
      <w:pPr>
        <w:ind w:firstLineChars="200" w:firstLine="420"/>
      </w:pPr>
      <w:r>
        <w:t>2023</w:t>
      </w:r>
      <w:r>
        <w:t>年</w:t>
      </w:r>
      <w:r>
        <w:t>7</w:t>
      </w:r>
      <w:r>
        <w:t>月</w:t>
      </w:r>
      <w:r>
        <w:t>26</w:t>
      </w:r>
      <w:r>
        <w:t>日，全市农村人居环境整治提升</w:t>
      </w:r>
      <w:r>
        <w:t>2023</w:t>
      </w:r>
      <w:r>
        <w:t>年第二季度</w:t>
      </w:r>
      <w:r>
        <w:t>“</w:t>
      </w:r>
      <w:r>
        <w:t>打擂台</w:t>
      </w:r>
      <w:r>
        <w:t>”</w:t>
      </w:r>
      <w:r>
        <w:t>暨农村新改户厕质量比武大会在辰溪县召开，市委副书记、市长黎春秋，副市长杜登峰等出席并讲话。</w:t>
      </w:r>
    </w:p>
    <w:p w:rsidR="005758F7" w:rsidRDefault="005758F7" w:rsidP="005758F7">
      <w:pPr>
        <w:ind w:firstLineChars="200" w:firstLine="420"/>
      </w:pPr>
      <w:r>
        <w:rPr>
          <w:rFonts w:hint="eastAsia"/>
        </w:rPr>
        <w:t>坚持分类施策，把全面提质扩面治厕放在“五治”之首，从根本上改善农村人居环境</w:t>
      </w:r>
    </w:p>
    <w:p w:rsidR="005758F7" w:rsidRDefault="005758F7" w:rsidP="005758F7">
      <w:pPr>
        <w:ind w:firstLineChars="200" w:firstLine="420"/>
      </w:pPr>
      <w:r>
        <w:rPr>
          <w:rFonts w:hint="eastAsia"/>
        </w:rPr>
        <w:t>怀化是少数民族聚居区，人文习俗、地理风貌特殊，将倡导文明新风与摒弃陈规陋习相结合，把“五治”作为突破口，“内外兼修”扮靓乡村。全市分类推行“缸体式、现浇式、湿地式”和“单户单体</w:t>
      </w:r>
      <w:r>
        <w:t>+</w:t>
      </w:r>
      <w:r>
        <w:t>人工湿地、多户连片</w:t>
      </w:r>
      <w:r>
        <w:t>+</w:t>
      </w:r>
      <w:r>
        <w:t>人工湿地</w:t>
      </w:r>
      <w:r>
        <w:t>”</w:t>
      </w:r>
      <w:r>
        <w:t>等改厕模式，全面完成露天粪坑、简易棚厕动态清零任务，农村卫生厕所普及率已达到</w:t>
      </w:r>
      <w:r>
        <w:t>91.3%</w:t>
      </w:r>
      <w:r>
        <w:t>。毛伟明省长于</w:t>
      </w:r>
      <w:r>
        <w:t>2022</w:t>
      </w:r>
      <w:r>
        <w:t>年</w:t>
      </w:r>
      <w:r>
        <w:t>8</w:t>
      </w:r>
      <w:r>
        <w:t>月</w:t>
      </w:r>
      <w:r>
        <w:t>3</w:t>
      </w:r>
      <w:r>
        <w:t>日在洪江市茶溪村调研厕所革命和农村人居环境整治工作时，对该村小集中联建</w:t>
      </w:r>
      <w:r>
        <w:t>+6</w:t>
      </w:r>
      <w:r>
        <w:t>格无动力达标排放及粪污和生活污水集中处理等先进改厕模式给予充分肯定。</w:t>
      </w:r>
      <w:r>
        <w:t>2022</w:t>
      </w:r>
      <w:r>
        <w:t>年</w:t>
      </w:r>
      <w:r>
        <w:t>8</w:t>
      </w:r>
      <w:r>
        <w:t>月</w:t>
      </w:r>
      <w:r>
        <w:t>16</w:t>
      </w:r>
      <w:r>
        <w:t>日，湖南省乡村建设暨人居环境</w:t>
      </w:r>
      <w:r>
        <w:rPr>
          <w:rFonts w:hint="eastAsia"/>
        </w:rPr>
        <w:t>整治现场会在怀化市召开，会上市委书记许忠建做了《以“打擂台”为抓手，绘就美丽乡村新画卷》的先进典型发言，与会代表参观了洪江市茶溪村、下坪村，充分肯定该市小集中联建</w:t>
      </w:r>
      <w:r>
        <w:t>+6</w:t>
      </w:r>
      <w:r>
        <w:t>格无动力达标排放及粪污和生活污水集中处理等先进改厕模式，经验做法向全省推介。</w:t>
      </w:r>
    </w:p>
    <w:p w:rsidR="005758F7" w:rsidRDefault="005758F7" w:rsidP="005758F7">
      <w:pPr>
        <w:ind w:firstLineChars="200" w:firstLine="420"/>
      </w:pPr>
      <w:r>
        <w:t>22</w:t>
      </w:r>
    </w:p>
    <w:p w:rsidR="005758F7" w:rsidRDefault="005758F7" w:rsidP="005758F7">
      <w:pPr>
        <w:ind w:firstLineChars="200" w:firstLine="420"/>
      </w:pPr>
      <w:r>
        <w:t>2022</w:t>
      </w:r>
      <w:r>
        <w:t>年</w:t>
      </w:r>
      <w:r>
        <w:t>8</w:t>
      </w:r>
      <w:r>
        <w:t>月</w:t>
      </w:r>
      <w:r>
        <w:t>3</w:t>
      </w:r>
      <w:r>
        <w:t>日，毛伟明省长在洪江市茶溪村调研农村改厕工作。</w:t>
      </w:r>
    </w:p>
    <w:p w:rsidR="005758F7" w:rsidRDefault="005758F7" w:rsidP="005758F7">
      <w:pPr>
        <w:ind w:firstLineChars="200" w:firstLine="420"/>
      </w:pPr>
      <w:r>
        <w:rPr>
          <w:rFonts w:hint="eastAsia"/>
        </w:rPr>
        <w:t>坚持源头治理，将卫生厕所建设纳入新建房屋办理规划许可审批前置事项</w:t>
      </w:r>
    </w:p>
    <w:p w:rsidR="005758F7" w:rsidRDefault="005758F7" w:rsidP="005758F7">
      <w:pPr>
        <w:ind w:firstLineChars="200" w:firstLine="420"/>
      </w:pPr>
      <w:r>
        <w:rPr>
          <w:rFonts w:hint="eastAsia"/>
        </w:rPr>
        <w:t>按照湖南省委办公厅、省政府办公厅印发的《湖南省乡村建设行动实施方案》要求，到</w:t>
      </w:r>
      <w:r>
        <w:t>2025</w:t>
      </w:r>
      <w:r>
        <w:t>年，全省农村卫生厕所普及率要达到</w:t>
      </w:r>
      <w:r>
        <w:t>90</w:t>
      </w:r>
      <w:r>
        <w:t>％以上。为了实现这一目标，对于农村问题厕所，就必须有效地消存量、减增量。怀化市将卫生厕所建设纳入农村建房审批前置事项写入全市乡村建设行动方案，由各县市区制定出台《关于将卫生厕所建设纳入乡村建设规划许可证审批前置事项的规定》，要求在村民新建、扩建、改建房屋时，将卫生厕所作为办理乡村建设规划许可证审批的前置条件，与房屋建设同步规划、同步设计，审查通过后，才能办理《乡村建设规划许可证》，形成一张</w:t>
      </w:r>
      <w:r>
        <w:rPr>
          <w:rFonts w:hint="eastAsia"/>
        </w:rPr>
        <w:t>图纸管到底；要求乡镇自然资源管理所，在村民建房联合选址、规划放线、房屋建设、竣工验收等关键节点，全过程对卫生厕所建设进行监管。此项政策的设定，既能提高卫生厕所普及率，又能将新建厕所纳入管理范围加以规范。</w:t>
      </w:r>
    </w:p>
    <w:p w:rsidR="005758F7" w:rsidRDefault="005758F7" w:rsidP="005758F7">
      <w:pPr>
        <w:ind w:firstLineChars="200" w:firstLine="420"/>
      </w:pPr>
      <w:r>
        <w:rPr>
          <w:rFonts w:hint="eastAsia"/>
        </w:rPr>
        <w:t>坚持“三分建、七分管”理念，不断创新管护模式，适时引入保险机制</w:t>
      </w:r>
    </w:p>
    <w:p w:rsidR="005758F7" w:rsidRDefault="005758F7" w:rsidP="005758F7">
      <w:pPr>
        <w:ind w:firstLineChars="200" w:firstLine="420"/>
      </w:pPr>
      <w:r>
        <w:rPr>
          <w:rFonts w:hint="eastAsia"/>
        </w:rPr>
        <w:t>怀化市始终坚持把农村厕所改造与使用管护一体谋划、一体设计、一体建设。在持续完善有制度、有标准、有队伍、有经费、有考评的“五有”长效管护机制的基础上，不断探索和创新管护模式。如沅陵县推行的“网格式管理模式”，利用村组网格单元，采取分片包干、上门服务方式，确保农村户厕运行安全规范。鼓励有条件的乡村，探索成立农村物业公司，统筹推进农户卫生厕所后期维护，以及水、电、气、路、网、农机等综合服务。通道县在新建卫生厕所后续管护上率先引入商业保险机制，与中华联合财产保险公司合作，为验收合格的新建卫生厕所投保，并签订保险合同。按照合同规定，每个新建厕所保费</w:t>
      </w:r>
      <w:r>
        <w:t>30</w:t>
      </w:r>
      <w:r>
        <w:t>元，由工程承建方和产品供应方承担，保险范围包括产品（工程）质量和第三者责任两个部分，保险期为</w:t>
      </w:r>
      <w:r>
        <w:t>5</w:t>
      </w:r>
      <w:r>
        <w:t>年。在此期间，该卫生厕所出现产品（工程）质量问题或发生非人为原因造成的意外损失，经保险公司现场查勘后启动赔付程序。引入保险机制，不但充实了管护方式，有效避免问题厕所的发生，还在引导群众主动参与改厕工作上起到了积极的推动作用。</w:t>
      </w:r>
    </w:p>
    <w:p w:rsidR="005758F7" w:rsidRDefault="005758F7" w:rsidP="00C42D20">
      <w:pPr>
        <w:jc w:val="right"/>
      </w:pPr>
      <w:r w:rsidRPr="00C42D20">
        <w:rPr>
          <w:rFonts w:hint="eastAsia"/>
        </w:rPr>
        <w:t>人民论坛网</w:t>
      </w:r>
      <w:r>
        <w:rPr>
          <w:rFonts w:hint="eastAsia"/>
        </w:rPr>
        <w:t>2023-8-17</w:t>
      </w:r>
    </w:p>
    <w:p w:rsidR="005758F7" w:rsidRDefault="005758F7" w:rsidP="00FE7978">
      <w:pPr>
        <w:sectPr w:rsidR="005758F7" w:rsidSect="00FE7978">
          <w:type w:val="continuous"/>
          <w:pgSz w:w="11906" w:h="16838"/>
          <w:pgMar w:top="1644" w:right="1236" w:bottom="1418" w:left="1814" w:header="851" w:footer="907" w:gutter="0"/>
          <w:pgNumType w:start="1"/>
          <w:cols w:space="720"/>
          <w:docGrid w:type="lines" w:linePitch="341" w:charSpace="2373"/>
        </w:sectPr>
      </w:pPr>
    </w:p>
    <w:p w:rsidR="00DB3F7B" w:rsidRDefault="00DB3F7B"/>
    <w:sectPr w:rsidR="00DB3F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58F7"/>
    <w:rsid w:val="005758F7"/>
    <w:rsid w:val="00DB3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58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758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Microsoft</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2023-08-21T07:04:00Z</dcterms:created>
</cp:coreProperties>
</file>