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062" w:rsidRPr="00BC5D60" w:rsidRDefault="00190062" w:rsidP="00BC5D60">
      <w:pPr>
        <w:pStyle w:val="1"/>
      </w:pPr>
      <w:r w:rsidRPr="00BC5D60">
        <w:rPr>
          <w:rFonts w:hint="eastAsia"/>
        </w:rPr>
        <w:t>坚持“四个一”措施</w:t>
      </w:r>
      <w:r w:rsidRPr="00BC5D60">
        <w:t xml:space="preserve"> 德宏州聚力打造民族团结进步创建工作升级版</w:t>
      </w:r>
    </w:p>
    <w:p w:rsidR="00190062" w:rsidRDefault="00190062" w:rsidP="00190062">
      <w:pPr>
        <w:ind w:firstLineChars="200" w:firstLine="420"/>
        <w:jc w:val="left"/>
      </w:pPr>
      <w:r>
        <w:rPr>
          <w:rFonts w:hint="eastAsia"/>
        </w:rPr>
        <w:t>近年来，云南省德宏傣族景颇族自治州深入学习贯彻习近平总书记关于加强和改进民族工作的重要思想，通过健全一套机制、坚持一条主线、紧盯一个目标、打造一个品牌，全面深入持久开展民族团结进步创建工作，呈现出民族团结、社会进步、经济繁荣、生态良好、边疆安宁的良好局面。</w:t>
      </w:r>
      <w:r>
        <w:t>2021</w:t>
      </w:r>
      <w:r>
        <w:t>年</w:t>
      </w:r>
      <w:r>
        <w:t>12</w:t>
      </w:r>
      <w:r>
        <w:t>月，德宏州创建成为</w:t>
      </w:r>
      <w:r>
        <w:t>“</w:t>
      </w:r>
      <w:r>
        <w:t>全国民族团结进步示范州</w:t>
      </w:r>
      <w:r>
        <w:t>”</w:t>
      </w:r>
      <w:r>
        <w:t>。</w:t>
      </w:r>
    </w:p>
    <w:p w:rsidR="00190062" w:rsidRDefault="00190062" w:rsidP="00190062">
      <w:pPr>
        <w:ind w:firstLineChars="200" w:firstLine="420"/>
        <w:jc w:val="left"/>
      </w:pPr>
      <w:r>
        <w:rPr>
          <w:rFonts w:hint="eastAsia"/>
        </w:rPr>
        <w:t>一套机制有效带动，民族团结进步合力显著增强。坚持党对民族工作的全面领导，把创建工作作为“一把手”工程，成立由各级党政“一把手”任组长的创建工作领导小组，构建领导小组会、执委会、调度会、“互观互检”会和不定期研判的“四会一研判”机制。将创建工作纳入州、县年度综合目标考核，州委、州政府年度督查重点，州人大常委会、州政协定期督促检查重点和地方党委政治巡察内容，高位推动民族团结进步创建工作。制定出台《德宏州建设民族团结进步示范区规划（</w:t>
      </w:r>
      <w:r>
        <w:t>2021—2025</w:t>
      </w:r>
      <w:r>
        <w:t>）》《以铸牢中华民族共同体意识为主线推进新时代德宏民族工作高</w:t>
      </w:r>
      <w:r>
        <w:rPr>
          <w:rFonts w:hint="eastAsia"/>
        </w:rPr>
        <w:t>质量发展的实施方案》等文件。强化资金保障，州级财政每年安排不低于</w:t>
      </w:r>
      <w:r>
        <w:t>1000</w:t>
      </w:r>
      <w:r>
        <w:t>万元专项资金，用于民族团结进步创建工作。形成了党委统一领导、政府依法管理、统战部门牵头协调、民族工作部门履职尽责、各部门通力合作、全社会共同参与的新时代党的民族工作格局。</w:t>
      </w:r>
    </w:p>
    <w:p w:rsidR="00190062" w:rsidRDefault="00190062" w:rsidP="00190062">
      <w:pPr>
        <w:ind w:firstLineChars="200" w:firstLine="420"/>
        <w:jc w:val="left"/>
      </w:pPr>
      <w:r>
        <w:rPr>
          <w:rFonts w:hint="eastAsia"/>
        </w:rPr>
        <w:t>一条主线培根铸魂，中华民族共同体意识深入人心。坚持将铸牢中华民族共同体意识这条主线贯穿德宏州民族团结进步创建工作始终，建立健全宣传教育常态化机制，把铸牢中华民族共同体意识教育纳入国民教育、干部教育、党员教育、社会教育体系，构建课堂教学、社会实践、主题教育多位一体的教育平台。建成南洋华侨机工回国抗日纪念馆、“铸牢中华民族共同体意识”主题公园（街区）等一批教育基地，更好地发挥教育基地在促进民族团结、培育民族情怀、弘扬爱国主义等方面的作用。通过抖音、今日头条、微信公众号等新媒体平台发力，拍摄的《心之所向的地方——芒市》《此心安处是梁河》《行走的味蕾——芒市》《你为什么还不来德宏？》等宣传片纷纷被央媒、省媒和其他全国各地知名媒体转发，全网播放量超亿次，实现民族团结进步宣传效果和旅游人气双提升。</w:t>
      </w:r>
    </w:p>
    <w:p w:rsidR="00190062" w:rsidRDefault="00190062" w:rsidP="00190062">
      <w:pPr>
        <w:ind w:firstLineChars="200" w:firstLine="420"/>
        <w:jc w:val="left"/>
      </w:pPr>
      <w:r>
        <w:rPr>
          <w:rFonts w:hint="eastAsia"/>
        </w:rPr>
        <w:t>一个目标凝聚共识，中华民族共有精神家园筑得更牢。坚持“中华民族一家亲，同心共筑中国梦”总目标，深入实施“各族群众互嵌式发展、各族青少年交流、旅游促进各民族交往交流交融”三项计划，进一步增进共同性、尊重和包容文化差异性。积极探索开展构建互嵌式社会结构和社区环境试点工作，制定《德宏州委统战部等八部门关于贯彻落实各族群众互嵌式发展计划的实施方案》，建成互嵌式的盈江县五和家园、梁河县聚缘村等一批各民族群众共居共学共事共乐的移民新村和社区。制定《关于贯彻落实各族青少年交流计划的实施方案》，举办各族青少年民族团结同心营系列活动，结合“六一”“建队节”等重要时间节点开展“各族少年手拉手”“中华民族一家亲”等主题实践活动，覆盖</w:t>
      </w:r>
      <w:r>
        <w:t>5</w:t>
      </w:r>
      <w:r>
        <w:t>万余人，推动各族青少年把智慧和力量凝聚到促进民族团结进步、共建美好家园上来。围绕</w:t>
      </w:r>
      <w:r>
        <w:t>“</w:t>
      </w:r>
      <w:r>
        <w:t>彰文兴旅</w:t>
      </w:r>
      <w:r>
        <w:t>”</w:t>
      </w:r>
      <w:r>
        <w:t>目标，打造一批以芒市傣族古镇、梁河九保古镇等为代表的夜间文化和旅游消费集聚区，展示傣族剪纸、德昂族酸茶制作技艺、傣族织锦技艺、葫芦丝等少数民族非物质文化遗产，让游客切身感受当地人文气息和民风民俗，通过旅游有形有感有效促进各族群众不断增强</w:t>
      </w:r>
      <w:r>
        <w:t>“</w:t>
      </w:r>
      <w:r>
        <w:t>五个认同</w:t>
      </w:r>
      <w:r>
        <w:t>”</w:t>
      </w:r>
      <w:r>
        <w:t>，广泛交往交流交融，进一步铸牢中华民族共同体意识。</w:t>
      </w:r>
    </w:p>
    <w:p w:rsidR="00190062" w:rsidRDefault="00190062" w:rsidP="00190062">
      <w:pPr>
        <w:ind w:firstLineChars="200" w:firstLine="420"/>
        <w:jc w:val="left"/>
      </w:pPr>
      <w:r>
        <w:rPr>
          <w:rFonts w:hint="eastAsia"/>
        </w:rPr>
        <w:t>一个品牌示范引领，全域创建有形有感有效。坚持全面深入持久开展民族团结进步创建，牢牢把握民族团结进步创建工作由“示范型”向“升级版”转变的关键节点，对标《全国民族团结进步示范市（地、州、盟）、县（市、区、旗）测评指标（西部地区）（试行）》，着力深化内涵、丰富形式、创新方法，打造了一批既符合创建工作要求，又彰显德宏特色的创建品牌，建成边境一线强边固防</w:t>
      </w:r>
      <w:r>
        <w:t>+</w:t>
      </w:r>
      <w:r>
        <w:t>民族团结进步示范带，培育了</w:t>
      </w:r>
      <w:r>
        <w:t>“</w:t>
      </w:r>
      <w:r>
        <w:t>三台山直过区的千年跨越</w:t>
      </w:r>
      <w:r>
        <w:t>”“</w:t>
      </w:r>
      <w:r>
        <w:t>卑妥瓦党的光辉照耀的地方</w:t>
      </w:r>
      <w:r>
        <w:t>”“</w:t>
      </w:r>
      <w:r>
        <w:t>因鸟致富的石梯村</w:t>
      </w:r>
      <w:r>
        <w:t>”</w:t>
      </w:r>
      <w:r>
        <w:t>等一批创建品牌，形成了点上出彩、线上结果、面上开花的民族团</w:t>
      </w:r>
      <w:r>
        <w:rPr>
          <w:rFonts w:hint="eastAsia"/>
        </w:rPr>
        <w:t>结进步创建“德宏品牌”。</w:t>
      </w:r>
    </w:p>
    <w:p w:rsidR="00190062" w:rsidRDefault="00190062" w:rsidP="00190062">
      <w:pPr>
        <w:ind w:firstLineChars="200" w:firstLine="420"/>
        <w:jc w:val="right"/>
      </w:pPr>
      <w:r w:rsidRPr="00637F8E">
        <w:rPr>
          <w:rFonts w:hint="eastAsia"/>
        </w:rPr>
        <w:t>德宏州委统战部</w:t>
      </w:r>
      <w:r w:rsidRPr="00637F8E">
        <w:t xml:space="preserve"> 2023-07-28</w:t>
      </w:r>
    </w:p>
    <w:p w:rsidR="00190062" w:rsidRDefault="00190062" w:rsidP="00E82116">
      <w:pPr>
        <w:sectPr w:rsidR="00190062" w:rsidSect="00E82116">
          <w:type w:val="continuous"/>
          <w:pgSz w:w="11906" w:h="16838"/>
          <w:pgMar w:top="1644" w:right="1236" w:bottom="1418" w:left="1814" w:header="851" w:footer="907" w:gutter="0"/>
          <w:pgNumType w:start="1"/>
          <w:cols w:space="720"/>
          <w:docGrid w:type="lines" w:linePitch="341" w:charSpace="2373"/>
        </w:sectPr>
      </w:pPr>
    </w:p>
    <w:p w:rsidR="00B566F2" w:rsidRDefault="00B566F2"/>
    <w:sectPr w:rsidR="00B566F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0062"/>
    <w:rsid w:val="00190062"/>
    <w:rsid w:val="00B566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9006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19006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1454</Characters>
  <Application>Microsoft Office Word</Application>
  <DocSecurity>0</DocSecurity>
  <Lines>12</Lines>
  <Paragraphs>3</Paragraphs>
  <ScaleCrop>false</ScaleCrop>
  <Company>Microsoft</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2023-08-30T00:50:00Z</dcterms:created>
</cp:coreProperties>
</file>