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9F" w:rsidRDefault="00705E9F" w:rsidP="00261EA7">
      <w:pPr>
        <w:pStyle w:val="1"/>
      </w:pPr>
      <w:r w:rsidRPr="00F2369E">
        <w:rPr>
          <w:rFonts w:hint="eastAsia"/>
        </w:rPr>
        <w:t>学校建设高效课堂必须做好六件最重要的事</w:t>
      </w:r>
    </w:p>
    <w:p w:rsidR="00705E9F" w:rsidRDefault="00705E9F" w:rsidP="00705E9F">
      <w:pPr>
        <w:ind w:firstLineChars="200" w:firstLine="420"/>
        <w:jc w:val="left"/>
      </w:pPr>
      <w:r>
        <w:t>1.</w:t>
      </w:r>
      <w:r>
        <w:t>认真绘就高效课堂蓝图。学校要依据建设高效课堂的基本要求，结合学校教师队伍实际、学生学习实际及教学资源实际，对学校建设高效课堂工作进行认真布局，做到目标定位准确，责任落实分明，实施路线清晰，推进举措得力，时间安排得当。在制定举措时，要突出</w:t>
      </w:r>
      <w:r>
        <w:t>“</w:t>
      </w:r>
      <w:r>
        <w:t>六个一</w:t>
      </w:r>
      <w:r>
        <w:t>”</w:t>
      </w:r>
      <w:r>
        <w:t>活动，即学校每个教研组承担一个高效课堂建设校本课题，教师每人每学年撰写一篇高效课堂教学论文，教师每周听评一节高效课堂研究课，每月上一节高效课堂研讨课，每周设计一份精品导学案，每周整理一份有价值的教学反思。</w:t>
      </w:r>
    </w:p>
    <w:p w:rsidR="00705E9F" w:rsidRDefault="00705E9F" w:rsidP="00705E9F">
      <w:pPr>
        <w:ind w:firstLineChars="200" w:firstLine="420"/>
        <w:jc w:val="left"/>
      </w:pPr>
      <w:r>
        <w:t>2.</w:t>
      </w:r>
      <w:r>
        <w:t>扎实开展校本研修活动。只有高素质的教师，才会有高效率的课堂，只有高质量的校本研修，才会出高素质的教师队伍。开展校本研修，促进教师专业发展，是深化教学改革构建高效课堂的根本。一是促进教师师德专业化发展，让教师自觉追求高效课堂。师德专业化的最低层级是遵守教师职业道德，这是教师的红线。师德专业化永恒的主题是爱护学生，这是教师的根本。师德专业化最高形式是为人师表，这是教师的人格魅力；二是促进教师知能专业化发展，让教师自如构建高效课堂。知能专业化的最低层级是学科知识、课标、教材的熟练掌握，这是教师教学的底线。知能</w:t>
      </w:r>
      <w:r>
        <w:rPr>
          <w:rFonts w:hint="eastAsia"/>
        </w:rPr>
        <w:t>专业化永恒的主题是因材施教，这建立在教师对学生的深入了解，以及对教育学、心理学、教育方法论等不断学习的基础之上，是教师永远的追求。知能专业化最高形式是教育艺术，这建立在处理无数情景与问题的经验和智慧的积累之上，这是教师教学的理想。</w:t>
      </w:r>
    </w:p>
    <w:p w:rsidR="00705E9F" w:rsidRDefault="00705E9F" w:rsidP="00705E9F">
      <w:pPr>
        <w:ind w:firstLineChars="200" w:firstLine="420"/>
        <w:jc w:val="left"/>
      </w:pPr>
      <w:r>
        <w:t>3.</w:t>
      </w:r>
      <w:r>
        <w:t>正确树立高效课堂意识。要改变抓教育质量的</w:t>
      </w:r>
      <w:r>
        <w:t>“</w:t>
      </w:r>
      <w:r>
        <w:t>白猫黑猫</w:t>
      </w:r>
      <w:r>
        <w:t>”</w:t>
      </w:r>
      <w:r>
        <w:t>观，改变校长苦管、教师苦教、学生苦学的</w:t>
      </w:r>
      <w:r>
        <w:t>“</w:t>
      </w:r>
      <w:r>
        <w:t>三苦</w:t>
      </w:r>
      <w:r>
        <w:t>”</w:t>
      </w:r>
      <w:r>
        <w:t>做法，改变</w:t>
      </w:r>
      <w:r>
        <w:t>“</w:t>
      </w:r>
      <w:r>
        <w:t>只管教师讲，不管学生学</w:t>
      </w:r>
      <w:r>
        <w:t>”</w:t>
      </w:r>
      <w:r>
        <w:t>以及</w:t>
      </w:r>
      <w:r>
        <w:t>“</w:t>
      </w:r>
      <w:r>
        <w:t>课堂无目标，教到哪算哪</w:t>
      </w:r>
      <w:r>
        <w:t>”</w:t>
      </w:r>
      <w:r>
        <w:t>等教法，树立</w:t>
      </w:r>
      <w:r>
        <w:t>“</w:t>
      </w:r>
      <w:r>
        <w:t>高效率、轻负担、提质量</w:t>
      </w:r>
      <w:r>
        <w:t>”</w:t>
      </w:r>
      <w:r>
        <w:t>的意识，建立尊重学生、相信学生、激发学生、促进学生的和谐教学氛围，扎实推行</w:t>
      </w:r>
      <w:r>
        <w:t>“</w:t>
      </w:r>
      <w:r>
        <w:t>教师围绕学生学习教</w:t>
      </w:r>
      <w:r>
        <w:t>”</w:t>
      </w:r>
      <w:r>
        <w:t>的教学方法，努力构建高效课堂。</w:t>
      </w:r>
    </w:p>
    <w:p w:rsidR="00705E9F" w:rsidRDefault="00705E9F" w:rsidP="00705E9F">
      <w:pPr>
        <w:ind w:firstLineChars="200" w:firstLine="420"/>
        <w:jc w:val="left"/>
      </w:pPr>
      <w:r>
        <w:t>4.</w:t>
      </w:r>
      <w:r>
        <w:t>全面开展高质量的备课。高质量的备课，是高效课堂的基础。高质量的备课要突出</w:t>
      </w:r>
      <w:r>
        <w:t>“</w:t>
      </w:r>
      <w:r>
        <w:t>五备</w:t>
      </w:r>
      <w:r>
        <w:t>”</w:t>
      </w:r>
      <w:r>
        <w:t>：一备学情。只有建立在学生基础之上的教学，才是最有效的教学。既要了解学生的知识储备与能力状况，也要了解学生的生活经历与实践经历，更要了解学生的思想状况与情感态度，为有的放矢、因材施教做准备；二备目标。一堂课的教学目标不是课标的照搬，更不是教参的照抄，而应是教师钻研课标、熟悉教材、掌握学情、了解资源等之后的创造性劳动的结晶。同一节课，此老师与彼老师的教学目标只有相似，没有全等，尤其是</w:t>
      </w:r>
      <w:r>
        <w:t>“</w:t>
      </w:r>
      <w:r>
        <w:t>核心素养</w:t>
      </w:r>
      <w:r>
        <w:t>”</w:t>
      </w:r>
      <w:r>
        <w:t>之下的教学目标，体现的是教学特色</w:t>
      </w:r>
      <w:r>
        <w:rPr>
          <w:rFonts w:hint="eastAsia"/>
        </w:rPr>
        <w:t>与个性，更应是百花齐放。目标必须明确，不仅教师一看就知，学生也要一看就懂，同时具有可测性；三备方法。备教法，或许大家都很熟悉，备学法，恐怕大家都很陌生。在高效课堂背景下的备课，就是要从备教法向备学法转变，以学法为主，教法围绕学法；四备问题。问题是学生学习的起点，也是整个课堂教学逻辑关系的连接点。既要备教师启发引导学生的问题，也要备学生在学习过程中可能出现的问题，更要备学生自主学习中可能发现的问题，让问题成为课堂教学的主线，用问题激发学生学习，引导学生学习；五备测评。每节课都要树立质量意识，都要开展学习质量测评活动。要紧紧围绕教学目标，设计达到课标下限要求的测评题，并设计测评方法和测评时间，同时要设计抓差补缺环节。</w:t>
      </w:r>
    </w:p>
    <w:p w:rsidR="00705E9F" w:rsidRDefault="00705E9F" w:rsidP="00705E9F">
      <w:pPr>
        <w:ind w:firstLineChars="200" w:firstLine="420"/>
        <w:jc w:val="left"/>
      </w:pPr>
      <w:r>
        <w:t>5.</w:t>
      </w:r>
      <w:r>
        <w:t>科学进行课堂教学改革。教学有法，教无定法。高效课堂没有万能的模式，但好的模式却能对我们构建高效课堂起到积极的指导作用。我们虽然不强行</w:t>
      </w:r>
      <w:r>
        <w:t>“</w:t>
      </w:r>
      <w:r>
        <w:t>一刀切</w:t>
      </w:r>
      <w:r>
        <w:t>”</w:t>
      </w:r>
      <w:r>
        <w:t>的推行某种教学模式，但我们主张每个学校、每个教师都要有符合实际的高效课堂方式。不论是哪一种高效课堂教学方式，都应体现</w:t>
      </w:r>
      <w:r>
        <w:t>“</w:t>
      </w:r>
      <w:r>
        <w:t>帮助学生学会学习</w:t>
      </w:r>
      <w:r>
        <w:t>”</w:t>
      </w:r>
      <w:r>
        <w:t>的理念，突出</w:t>
      </w:r>
      <w:r>
        <w:t>7</w:t>
      </w:r>
      <w:r>
        <w:t>个重要环节：一是创设情景，激发学习兴趣。目的是提高学习积极性，并把注意力集中到本节课的主要任务上来。此环节不仅在课初有，也要贯穿整个教学；二是提出问题，引导学生学习。就是将教学目标变为具体的、有趣的问题（也可称导学案</w:t>
      </w:r>
      <w:r>
        <w:rPr>
          <w:rFonts w:hint="eastAsia"/>
        </w:rPr>
        <w:t>），展示给学生，帮助学生明确学习、思考的方向；三是阅读探究，学生自主学习（或讨论）。就是在问题的指导下，学生自己看书查资料或开展动手实验探究活动，自主解决问题的过程。简单问题学生自主学习完成，不必要组织学生讨论。较难的问题可以组织学生讨论与合作学习完成；四是展示交流，学生提出疑问。就是学生个人或合作学习小组，对问题解决成效的汇报，并就没有解决的问题或没有把握的问题，提出自己的疑问；五是启发引导，突破重点难点。就是对学生提出的疑问进行启发引导，直至解决。启发引导可以是教师，也可以是学生；六是当堂测评，当堂抓差补缺。就是运用测评题，当堂对学生学习情况进行检测，并针对检测中暴露的问题，当堂开展纠错补缺活动；七是精选作业，课后巩固提高。就是针对教学重点，或课堂测评中出现的突出问题，有目的的布置课外作业，帮助学生巩固重点。作业布置必须精选，并做到有做必收，有收必改，有错必纠。</w:t>
      </w:r>
    </w:p>
    <w:p w:rsidR="00705E9F" w:rsidRDefault="00705E9F" w:rsidP="00705E9F">
      <w:pPr>
        <w:ind w:firstLineChars="200" w:firstLine="420"/>
        <w:jc w:val="left"/>
      </w:pPr>
      <w:r>
        <w:t>6.</w:t>
      </w:r>
      <w:r>
        <w:t>着力进行高效课堂激励。学校都要建立建设高效课堂激励机制，鼓励教师真改教学、真增效益，促进学校课堂教学全面优化，实现课堂教学效益全面提升的目标。</w:t>
      </w:r>
    </w:p>
    <w:p w:rsidR="00705E9F" w:rsidRDefault="00705E9F" w:rsidP="00261EA7">
      <w:pPr>
        <w:jc w:val="right"/>
      </w:pPr>
      <w:r>
        <w:rPr>
          <w:rFonts w:hint="eastAsia"/>
        </w:rPr>
        <w:t>网易</w:t>
      </w:r>
      <w:r>
        <w:rPr>
          <w:rFonts w:hint="eastAsia"/>
        </w:rPr>
        <w:t xml:space="preserve"> 2023-8-5</w:t>
      </w:r>
    </w:p>
    <w:p w:rsidR="00705E9F" w:rsidRDefault="00705E9F" w:rsidP="00AC2134">
      <w:pPr>
        <w:sectPr w:rsidR="00705E9F" w:rsidSect="00AC213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6043B" w:rsidRDefault="0046043B"/>
    <w:sectPr w:rsidR="0046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5E9F"/>
    <w:rsid w:val="0046043B"/>
    <w:rsid w:val="0070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05E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05E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2023-08-22T07:17:00Z</dcterms:created>
</cp:coreProperties>
</file>