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71B7" w:rsidRDefault="005B71B7" w:rsidP="003C2D94">
      <w:pPr>
        <w:pStyle w:val="1"/>
      </w:pPr>
      <w:r w:rsidRPr="003C2D94">
        <w:t>宁明：发挥林业资源优势 推动林业高质量发展</w:t>
      </w:r>
    </w:p>
    <w:p w:rsidR="005B71B7" w:rsidRDefault="005B71B7" w:rsidP="005B71B7">
      <w:pPr>
        <w:ind w:firstLineChars="200" w:firstLine="420"/>
      </w:pPr>
      <w:r>
        <w:rPr>
          <w:rFonts w:hint="eastAsia"/>
        </w:rPr>
        <w:t>近年来，宁明县坚持“绿水青山就是金山银山”理念，用好用活林业资源，着力抓好林木规模化种植、木材深加工、发展林下经济等工作，以林业产业发展带动群众增收致富，促进乡村全面振兴，大力发展林业工业，积极引进各类林产品加工企业，加快推进高端家居产业集群发展，让“绿水青山”变成真正的“金山银山”。</w:t>
      </w:r>
    </w:p>
    <w:p w:rsidR="005B71B7" w:rsidRDefault="005B71B7" w:rsidP="005B71B7">
      <w:pPr>
        <w:ind w:firstLineChars="200" w:firstLine="420"/>
      </w:pPr>
      <w:r>
        <w:rPr>
          <w:rFonts w:hint="eastAsia"/>
        </w:rPr>
        <w:t>走进位于凭祥</w:t>
      </w:r>
      <w:r>
        <w:t>-</w:t>
      </w:r>
      <w:r>
        <w:t>宁明贸易加工园区的广西祥盛家居材料科技股份有限公司，记者看到厂房里机械在忙碌地运转，木料加工、产品包装等各项工作都在有条不紊地进行。据了解，祥盛股份公司是集研发、生产、销售及服务为一体的大型高端刨花板专业化制造企业，</w:t>
      </w:r>
      <w:r>
        <w:t>2022</w:t>
      </w:r>
      <w:r>
        <w:t>年</w:t>
      </w:r>
      <w:r>
        <w:t>12</w:t>
      </w:r>
      <w:r>
        <w:t>月，成为崇左市首家创新层挂牌上市企业。公司目前拥有两条刨花板生产线，其中年产</w:t>
      </w:r>
      <w:r>
        <w:t>30</w:t>
      </w:r>
      <w:r>
        <w:t>万立方米超强刨花板（</w:t>
      </w:r>
      <w:r>
        <w:t>OSB</w:t>
      </w:r>
      <w:r>
        <w:t>）生产线于</w:t>
      </w:r>
      <w:r>
        <w:t>2022</w:t>
      </w:r>
      <w:r>
        <w:t>年</w:t>
      </w:r>
      <w:r>
        <w:t>6</w:t>
      </w:r>
      <w:r>
        <w:t>月</w:t>
      </w:r>
      <w:r>
        <w:t>30</w:t>
      </w:r>
      <w:r>
        <w:t>日实现全面竣工投产。截止</w:t>
      </w:r>
      <w:r>
        <w:t>2023</w:t>
      </w:r>
      <w:r>
        <w:t>年</w:t>
      </w:r>
      <w:r>
        <w:t>5</w:t>
      </w:r>
      <w:r>
        <w:t>月</w:t>
      </w:r>
      <w:r>
        <w:t>31</w:t>
      </w:r>
      <w:r>
        <w:t>日，公司年产</w:t>
      </w:r>
      <w:r>
        <w:t>30</w:t>
      </w:r>
      <w:r>
        <w:t>万立方米超强刨花板（</w:t>
      </w:r>
      <w:r>
        <w:t>OSB</w:t>
      </w:r>
      <w:r>
        <w:t>）生产线单月产量首次突破</w:t>
      </w:r>
      <w:r>
        <w:t>3</w:t>
      </w:r>
      <w:r>
        <w:t>万立方米大关。今年上半年</w:t>
      </w:r>
      <w:r>
        <w:rPr>
          <w:rFonts w:hint="eastAsia"/>
        </w:rPr>
        <w:t>，祥盛股份公司生产经营保持良好发展态势，刨花板产量同比增长了</w:t>
      </w:r>
      <w:r>
        <w:t>92.5%</w:t>
      </w:r>
      <w:r>
        <w:t>，销售同比增长</w:t>
      </w:r>
      <w:r>
        <w:t>62.7%,</w:t>
      </w:r>
      <w:r>
        <w:t>累计产量同比增长</w:t>
      </w:r>
      <w:r>
        <w:t>81%</w:t>
      </w:r>
      <w:r>
        <w:t>。</w:t>
      </w:r>
    </w:p>
    <w:p w:rsidR="005B71B7" w:rsidRDefault="005B71B7" w:rsidP="005B71B7">
      <w:pPr>
        <w:ind w:firstLineChars="200" w:firstLine="420"/>
      </w:pPr>
      <w:r>
        <w:rPr>
          <w:rFonts w:hint="eastAsia"/>
        </w:rPr>
        <w:t>广西祥盛家居材料科技股份有限公司董事会秘书、副总经理</w:t>
      </w:r>
      <w:r>
        <w:t xml:space="preserve">  </w:t>
      </w:r>
      <w:r>
        <w:t>黄正规</w:t>
      </w:r>
    </w:p>
    <w:p w:rsidR="005B71B7" w:rsidRDefault="005B71B7" w:rsidP="005B71B7">
      <w:pPr>
        <w:ind w:firstLineChars="200" w:firstLine="420"/>
      </w:pPr>
      <w:r>
        <w:rPr>
          <w:rFonts w:hint="eastAsia"/>
        </w:rPr>
        <w:t>下一步，公司将紧紧围绕“生产经营、项目建设、股改上市”三大板块核心工作，加大新产品研发创新，全力提升经营业绩，加快推进二期年产</w:t>
      </w:r>
      <w:r>
        <w:t>60</w:t>
      </w:r>
      <w:r>
        <w:t>万立方米超强刨花板项目建设及三期年产</w:t>
      </w:r>
      <w:r>
        <w:t>20</w:t>
      </w:r>
      <w:r>
        <w:t>万套高端绿色家居项目建设。同时，全面推进</w:t>
      </w:r>
      <w:r>
        <w:t xml:space="preserve">IPO </w:t>
      </w:r>
      <w:r>
        <w:t>公开发行股票工作，全力推动实现公司高质量发展。</w:t>
      </w:r>
    </w:p>
    <w:p w:rsidR="005B71B7" w:rsidRDefault="005B71B7" w:rsidP="005B71B7">
      <w:pPr>
        <w:ind w:firstLineChars="200" w:firstLine="420"/>
      </w:pPr>
      <w:r>
        <w:rPr>
          <w:rFonts w:hint="eastAsia"/>
        </w:rPr>
        <w:t>在宁明县亭亮镇万亩坚果种植基地里，满山的坚果树枝繁叶茂，树下套种的星油藤碧绿葱郁，长势茂盛，该基地是由广西宁明县腾宇工贸有限公司打造的一个崇左坚果种植核心示范区。目前累计种植坚果</w:t>
      </w:r>
      <w:r>
        <w:t>1.5</w:t>
      </w:r>
      <w:r>
        <w:t>万亩左右、套种星油藤</w:t>
      </w:r>
      <w:r>
        <w:t>5000</w:t>
      </w:r>
      <w:r>
        <w:t>多亩。项目通过土地入股（流转）直接受益农户</w:t>
      </w:r>
      <w:r>
        <w:t>5000</w:t>
      </w:r>
      <w:r>
        <w:t>多户</w:t>
      </w:r>
      <w:r>
        <w:t>2.5</w:t>
      </w:r>
      <w:r>
        <w:t>万人，辐射带动区域群众</w:t>
      </w:r>
      <w:r>
        <w:t>3</w:t>
      </w:r>
      <w:r>
        <w:t>万人种植坚果。广西腾宇工贸有限公司是一家以坚果、星油藤等特色产品种植、加工及销售服务为一体的现代民营企业，现在已经建成投产坚果和星油藤</w:t>
      </w:r>
      <w:r>
        <w:t>2</w:t>
      </w:r>
      <w:r>
        <w:t>条生产线，</w:t>
      </w:r>
      <w:r>
        <w:t>2</w:t>
      </w:r>
      <w:r>
        <w:t>条生产线中又分有小细条的生产线，其中星油藤茶有</w:t>
      </w:r>
      <w:r>
        <w:t>4</w:t>
      </w:r>
      <w:r>
        <w:t>条生产线，坚果加工有</w:t>
      </w:r>
      <w:r>
        <w:t>4</w:t>
      </w:r>
      <w:r>
        <w:t>到</w:t>
      </w:r>
      <w:r>
        <w:t>6</w:t>
      </w:r>
      <w:r>
        <w:t>条生产线，预计今年星油藤加工产品产值</w:t>
      </w:r>
      <w:r>
        <w:t>4000</w:t>
      </w:r>
      <w:r>
        <w:t>万左右，坚果加工产品产值</w:t>
      </w:r>
      <w:r>
        <w:t>1000</w:t>
      </w:r>
      <w:r>
        <w:t>万左右。</w:t>
      </w:r>
    </w:p>
    <w:p w:rsidR="005B71B7" w:rsidRDefault="005B71B7" w:rsidP="005B71B7">
      <w:pPr>
        <w:ind w:firstLineChars="200" w:firstLine="420"/>
      </w:pPr>
      <w:r>
        <w:t>广西宁明县腾宇工贸有限公司法人代表</w:t>
      </w:r>
      <w:r>
        <w:t xml:space="preserve"> </w:t>
      </w:r>
      <w:r>
        <w:t>陈嘉荣</w:t>
      </w:r>
    </w:p>
    <w:p w:rsidR="005B71B7" w:rsidRDefault="005B71B7" w:rsidP="005B71B7">
      <w:pPr>
        <w:ind w:firstLineChars="200" w:firstLine="420"/>
      </w:pPr>
      <w:r>
        <w:rPr>
          <w:rFonts w:hint="eastAsia"/>
        </w:rPr>
        <w:t>我们扩大生产链，加大种植力度，争取在十四五规划末之前达到</w:t>
      </w:r>
      <w:r>
        <w:t>10</w:t>
      </w:r>
      <w:r>
        <w:t>万亩的坚果和星油藤，加工产业链也不断的加强，可能在两年之内会增加到</w:t>
      </w:r>
      <w:r>
        <w:t>9</w:t>
      </w:r>
      <w:r>
        <w:t>条产业链，扩大其他的加工产能，同时带动更多农户就业。</w:t>
      </w:r>
    </w:p>
    <w:p w:rsidR="005B71B7" w:rsidRDefault="005B71B7" w:rsidP="005B71B7">
      <w:pPr>
        <w:ind w:firstLineChars="200" w:firstLine="420"/>
      </w:pPr>
      <w:r>
        <w:rPr>
          <w:rFonts w:hint="eastAsia"/>
        </w:rPr>
        <w:t>宁明县森林总面积</w:t>
      </w:r>
      <w:r>
        <w:t>364.5</w:t>
      </w:r>
      <w:r>
        <w:t>万亩，森林覆盖率</w:t>
      </w:r>
      <w:r>
        <w:t>62.44%</w:t>
      </w:r>
      <w:r>
        <w:t>，木材蓄积量</w:t>
      </w:r>
      <w:r>
        <w:t>1569</w:t>
      </w:r>
      <w:r>
        <w:t>万立方米，年可生产木材</w:t>
      </w:r>
      <w:r>
        <w:t>150</w:t>
      </w:r>
      <w:r>
        <w:t>万立方米。近年来，宁明县充分发挥林业资源优势，不断探索林地复合经营模式，充分利用林下空间，打造林下经济长廊，</w:t>
      </w:r>
      <w:r>
        <w:t>2022</w:t>
      </w:r>
      <w:r>
        <w:t>年林下经济产值约</w:t>
      </w:r>
      <w:r>
        <w:t>37</w:t>
      </w:r>
      <w:r>
        <w:t>亿元；用活用好现有林地资源，大力培育龙头企业，培育精深加工产业，逐步形成以木材原料、单板、人造板、刨花板、贴面板、家具制造等为一体的木材加工全产业链，把林业资源优势转化为经济发展优势，将林业产业打造成宁明县首个百亿元产业，以产业振兴推动乡村振兴。</w:t>
      </w:r>
    </w:p>
    <w:p w:rsidR="005B71B7" w:rsidRDefault="005B71B7" w:rsidP="005B71B7">
      <w:pPr>
        <w:ind w:firstLineChars="200" w:firstLine="420"/>
      </w:pPr>
      <w:r>
        <w:rPr>
          <w:rFonts w:hint="eastAsia"/>
        </w:rPr>
        <w:t>崇左市宁明县林业局党组书记、局长</w:t>
      </w:r>
      <w:r>
        <w:t xml:space="preserve"> </w:t>
      </w:r>
      <w:r>
        <w:t>李林雄</w:t>
      </w:r>
    </w:p>
    <w:p w:rsidR="005B71B7" w:rsidRDefault="005B71B7" w:rsidP="005B71B7">
      <w:pPr>
        <w:ind w:firstLineChars="200" w:firstLine="420"/>
      </w:pPr>
      <w:r>
        <w:rPr>
          <w:rFonts w:hint="eastAsia"/>
        </w:rPr>
        <w:t>宁明县紧扣崇左市工业振兴的发展主线，大力发展林下经济，大力推动坚果深良加工产业发展，到</w:t>
      </w:r>
      <w:r>
        <w:t>2025</w:t>
      </w:r>
      <w:r>
        <w:t>年完成坚果种植任务</w:t>
      </w:r>
      <w:r>
        <w:t>36</w:t>
      </w:r>
      <w:r>
        <w:t>万亩，实现坚果产值</w:t>
      </w:r>
      <w:r>
        <w:t>100</w:t>
      </w:r>
      <w:r>
        <w:t>亿元目标。用好用足现有林地资源，大力培育龙头企业，着力补齐产业链条，全力发展产业集群努力实现</w:t>
      </w:r>
      <w:r>
        <w:t>“</w:t>
      </w:r>
      <w:r>
        <w:t>十四五</w:t>
      </w:r>
      <w:r>
        <w:t>”</w:t>
      </w:r>
      <w:r>
        <w:t>末林业工业产值</w:t>
      </w:r>
      <w:r>
        <w:t>200</w:t>
      </w:r>
      <w:r>
        <w:t>亿的目标。</w:t>
      </w:r>
    </w:p>
    <w:p w:rsidR="005B71B7" w:rsidRDefault="005B71B7" w:rsidP="003C2D94">
      <w:pPr>
        <w:jc w:val="right"/>
      </w:pPr>
      <w:r w:rsidRPr="003C2D94">
        <w:rPr>
          <w:rFonts w:hint="eastAsia"/>
        </w:rPr>
        <w:t>崇左广播电视台</w:t>
      </w:r>
      <w:r>
        <w:rPr>
          <w:rFonts w:hint="eastAsia"/>
        </w:rPr>
        <w:t>2023-8-23</w:t>
      </w:r>
    </w:p>
    <w:p w:rsidR="005B71B7" w:rsidRDefault="005B71B7" w:rsidP="00576C9F">
      <w:pPr>
        <w:sectPr w:rsidR="005B71B7" w:rsidSect="00576C9F">
          <w:type w:val="continuous"/>
          <w:pgSz w:w="11906" w:h="16838"/>
          <w:pgMar w:top="1644" w:right="1236" w:bottom="1418" w:left="1814" w:header="851" w:footer="907" w:gutter="0"/>
          <w:pgNumType w:start="1"/>
          <w:cols w:space="720"/>
          <w:docGrid w:type="lines" w:linePitch="341" w:charSpace="2373"/>
        </w:sectPr>
      </w:pPr>
    </w:p>
    <w:p w:rsidR="00B95362" w:rsidRDefault="00B95362"/>
    <w:sectPr w:rsidR="00B953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71B7"/>
    <w:rsid w:val="005B71B7"/>
    <w:rsid w:val="00B953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B71B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B71B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221</Words>
  <Characters>1262</Characters>
  <Application>Microsoft Office Word</Application>
  <DocSecurity>0</DocSecurity>
  <Lines>10</Lines>
  <Paragraphs>2</Paragraphs>
  <ScaleCrop>false</ScaleCrop>
  <Company>Microsoft</Company>
  <LinksUpToDate>false</LinksUpToDate>
  <CharactersWithSpaces>1481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2023-08-29T01:25:00Z</dcterms:created>
</cp:coreProperties>
</file>