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050" w:rsidRDefault="00DD7050" w:rsidP="003C2D94">
      <w:pPr>
        <w:pStyle w:val="1"/>
      </w:pPr>
      <w:r w:rsidRPr="003C2D94">
        <w:rPr>
          <w:rFonts w:hint="eastAsia"/>
        </w:rPr>
        <w:t>南阳市淅川县：“林长</w:t>
      </w:r>
      <w:r w:rsidRPr="003C2D94">
        <w:t>+</w:t>
      </w:r>
      <w:r w:rsidRPr="003C2D94">
        <w:t>”</w:t>
      </w:r>
      <w:r w:rsidRPr="003C2D94">
        <w:t>谱写绿色发展新画卷</w:t>
      </w:r>
    </w:p>
    <w:p w:rsidR="00DD7050" w:rsidRDefault="00DD7050" w:rsidP="00DD7050">
      <w:pPr>
        <w:ind w:firstLineChars="200" w:firstLine="420"/>
      </w:pPr>
      <w:r>
        <w:rPr>
          <w:rFonts w:hint="eastAsia"/>
        </w:rPr>
        <w:t>“我们将不断探索‘林长</w:t>
      </w:r>
      <w:r>
        <w:t>+’</w:t>
      </w:r>
      <w:r>
        <w:t>模式，坚持不懈造好林、护好绿，大力发展林业产业，守护好一库碧水，让更多群众从林业中获得收益，力争到</w:t>
      </w:r>
      <w:r>
        <w:t>2025</w:t>
      </w:r>
      <w:r>
        <w:t>年，全县山区群众林业收益人均达到</w:t>
      </w:r>
      <w:r>
        <w:t>2000</w:t>
      </w:r>
      <w:r>
        <w:t>元以上。</w:t>
      </w:r>
      <w:r>
        <w:t>”</w:t>
      </w:r>
      <w:r>
        <w:t>日前，南阳市淅川县林业局局长梁虎兵表示。</w:t>
      </w:r>
    </w:p>
    <w:p w:rsidR="00DD7050" w:rsidRDefault="00DD7050" w:rsidP="00DD7050">
      <w:pPr>
        <w:ind w:firstLineChars="200" w:firstLine="420"/>
      </w:pPr>
      <w:r>
        <w:rPr>
          <w:rFonts w:hint="eastAsia"/>
        </w:rPr>
        <w:t>淅川县森林覆盖率由“十二五”末的</w:t>
      </w:r>
      <w:r>
        <w:t>37.9%</w:t>
      </w:r>
      <w:r>
        <w:t>增加到现在的</w:t>
      </w:r>
      <w:r>
        <w:t>49.7%</w:t>
      </w:r>
      <w:r>
        <w:t>，山区林农收入</w:t>
      </w:r>
      <w:r>
        <w:t>40%</w:t>
      </w:r>
      <w:r>
        <w:t>来自林业，这是淅川县以林长制统揽林业工作全局、积极探索</w:t>
      </w:r>
      <w:r>
        <w:t>“</w:t>
      </w:r>
      <w:r>
        <w:t>林长</w:t>
      </w:r>
      <w:r>
        <w:t>+”</w:t>
      </w:r>
      <w:r>
        <w:t>模式、林业工作初见成效的一个缩影。</w:t>
      </w:r>
    </w:p>
    <w:p w:rsidR="00DD7050" w:rsidRDefault="00DD7050" w:rsidP="00DD7050">
      <w:pPr>
        <w:ind w:firstLineChars="200" w:firstLine="420"/>
      </w:pPr>
      <w:r>
        <w:rPr>
          <w:rFonts w:hint="eastAsia"/>
        </w:rPr>
        <w:t>狠抓“林长</w:t>
      </w:r>
      <w:r>
        <w:t>+”</w:t>
      </w:r>
      <w:r>
        <w:t>增绿</w:t>
      </w:r>
      <w:r>
        <w:t xml:space="preserve"> </w:t>
      </w:r>
      <w:r>
        <w:t>筑牢库区绿色屏障</w:t>
      </w:r>
    </w:p>
    <w:p w:rsidR="00DD7050" w:rsidRDefault="00DD7050" w:rsidP="00DD7050">
      <w:pPr>
        <w:ind w:firstLineChars="200" w:firstLine="420"/>
      </w:pPr>
      <w:r>
        <w:rPr>
          <w:rFonts w:hint="eastAsia"/>
        </w:rPr>
        <w:t>淅川县以国家储备林、国土绿化试点示范等项目为重点，统筹推进山水林田湖草沙一体化保护和系统治理；先后争取国家储备林、国土绿化试点示范等项目</w:t>
      </w:r>
      <w:r>
        <w:t>12</w:t>
      </w:r>
      <w:r>
        <w:t>个，投入资金</w:t>
      </w:r>
      <w:r>
        <w:t>18</w:t>
      </w:r>
      <w:r>
        <w:t>亿元；通过</w:t>
      </w:r>
      <w:r>
        <w:t>“</w:t>
      </w:r>
      <w:r>
        <w:t>市场主导、社会参与</w:t>
      </w:r>
      <w:r>
        <w:t>”</w:t>
      </w:r>
      <w:r>
        <w:t>的融资机制，整合涉农项目重点支持林业发展，引进北京宏伟绿邦园林有限公司等</w:t>
      </w:r>
      <w:r>
        <w:t>8</w:t>
      </w:r>
      <w:r>
        <w:t>家企业，引资</w:t>
      </w:r>
      <w:r>
        <w:t>3.2</w:t>
      </w:r>
      <w:r>
        <w:t>亿元，高标准完成造林</w:t>
      </w:r>
      <w:r>
        <w:t>4.1</w:t>
      </w:r>
      <w:r>
        <w:t>万亩。</w:t>
      </w:r>
    </w:p>
    <w:p w:rsidR="00DD7050" w:rsidRDefault="00DD7050" w:rsidP="00DD7050">
      <w:pPr>
        <w:ind w:firstLineChars="200" w:firstLine="420"/>
      </w:pPr>
      <w:r>
        <w:rPr>
          <w:rFonts w:hint="eastAsia"/>
        </w:rPr>
        <w:t>为提高造林成活率，淅川县将重点区域的造林绿化全部推向市场，采取企业和大户承包、专业队造林等合同造林办法，采取人背、肩扛、车（驴）拉、多级提灌、客土造林等办法，累计投入</w:t>
      </w:r>
      <w:r>
        <w:t>20</w:t>
      </w:r>
      <w:r>
        <w:t>多亿元，治理石漠化面积</w:t>
      </w:r>
      <w:r>
        <w:t>38.2</w:t>
      </w:r>
      <w:r>
        <w:t>万亩，沿库区打造</w:t>
      </w:r>
      <w:r>
        <w:t>5000</w:t>
      </w:r>
      <w:r>
        <w:t>亩以上石漠化造林点</w:t>
      </w:r>
      <w:r>
        <w:t>12</w:t>
      </w:r>
      <w:r>
        <w:t>个。</w:t>
      </w:r>
    </w:p>
    <w:p w:rsidR="00DD7050" w:rsidRDefault="00DD7050" w:rsidP="00DD7050">
      <w:pPr>
        <w:ind w:firstLineChars="200" w:firstLine="420"/>
      </w:pPr>
      <w:r>
        <w:rPr>
          <w:rFonts w:hint="eastAsia"/>
        </w:rPr>
        <w:t>重抓“林长</w:t>
      </w:r>
      <w:r>
        <w:t>+”</w:t>
      </w:r>
      <w:r>
        <w:t>护绿</w:t>
      </w:r>
      <w:r>
        <w:t xml:space="preserve"> </w:t>
      </w:r>
      <w:r>
        <w:t>守护林业生态安全</w:t>
      </w:r>
    </w:p>
    <w:p w:rsidR="00DD7050" w:rsidRDefault="00DD7050" w:rsidP="00DD7050">
      <w:pPr>
        <w:ind w:firstLineChars="200" w:firstLine="420"/>
      </w:pPr>
      <w:r>
        <w:rPr>
          <w:rFonts w:hint="eastAsia"/>
        </w:rPr>
        <w:t>淅川县成立以县委书记任第一总林长、县长任总林长、</w:t>
      </w:r>
      <w:r>
        <w:t>17</w:t>
      </w:r>
      <w:r>
        <w:t>位县级领导任林长、县直有关单位为成员的林长制工作领导机构，制订了县乡村三级林长督查考核等相关制度</w:t>
      </w:r>
      <w:r>
        <w:t>6</w:t>
      </w:r>
      <w:r>
        <w:t>个，建立了</w:t>
      </w:r>
      <w:r>
        <w:t>“</w:t>
      </w:r>
      <w:r>
        <w:t>月督查、季评比、年考评</w:t>
      </w:r>
      <w:r>
        <w:t>”</w:t>
      </w:r>
      <w:r>
        <w:t>的督办机制。</w:t>
      </w:r>
    </w:p>
    <w:p w:rsidR="00DD7050" w:rsidRDefault="00DD7050" w:rsidP="00DD7050">
      <w:pPr>
        <w:ind w:firstLineChars="200" w:firstLine="420"/>
      </w:pPr>
      <w:r>
        <w:rPr>
          <w:rFonts w:hint="eastAsia"/>
        </w:rPr>
        <w:t>该县以林长制为抓手，构建管护网络，设立县、乡、村三级林长</w:t>
      </w:r>
      <w:r>
        <w:t>1480</w:t>
      </w:r>
      <w:r>
        <w:t>人，设立林长公示牌</w:t>
      </w:r>
      <w:r>
        <w:t>318</w:t>
      </w:r>
      <w:r>
        <w:t>个，构建</w:t>
      </w:r>
      <w:r>
        <w:t>“</w:t>
      </w:r>
      <w:r>
        <w:t>一长四员</w:t>
      </w:r>
      <w:r>
        <w:t>”</w:t>
      </w:r>
      <w:r>
        <w:t>（护林员、技术员、警员、监督员）基层网格</w:t>
      </w:r>
      <w:r>
        <w:t>366</w:t>
      </w:r>
      <w:r>
        <w:t>个，实现县乡村三级林长联网互动，同向发力。</w:t>
      </w:r>
    </w:p>
    <w:p w:rsidR="00DD7050" w:rsidRDefault="00DD7050" w:rsidP="00DD7050">
      <w:pPr>
        <w:ind w:firstLineChars="200" w:firstLine="420"/>
      </w:pPr>
      <w:r>
        <w:rPr>
          <w:rFonts w:hint="eastAsia"/>
        </w:rPr>
        <w:t>淅川县探索“林长</w:t>
      </w:r>
      <w:r>
        <w:t>+</w:t>
      </w:r>
      <w:r>
        <w:t>警长</w:t>
      </w:r>
      <w:r>
        <w:t>+</w:t>
      </w:r>
      <w:r>
        <w:t>检察长</w:t>
      </w:r>
      <w:r>
        <w:t>+</w:t>
      </w:r>
      <w:r>
        <w:t>法院院长</w:t>
      </w:r>
      <w:r>
        <w:t>”</w:t>
      </w:r>
      <w:r>
        <w:t>四长治林新模式，一体推进森林资源保护，为林长制工作走深走实</w:t>
      </w:r>
      <w:r>
        <w:t>“</w:t>
      </w:r>
      <w:r>
        <w:t>保驾护航</w:t>
      </w:r>
      <w:r>
        <w:t>”</w:t>
      </w:r>
      <w:r>
        <w:t>。</w:t>
      </w:r>
      <w:r>
        <w:t>2022</w:t>
      </w:r>
      <w:r>
        <w:t>年，该县共办理林业行政案件</w:t>
      </w:r>
      <w:r>
        <w:t>21</w:t>
      </w:r>
      <w:r>
        <w:t>起、刑事案件</w:t>
      </w:r>
      <w:r>
        <w:t>4</w:t>
      </w:r>
      <w:r>
        <w:t>起。</w:t>
      </w:r>
    </w:p>
    <w:p w:rsidR="00DD7050" w:rsidRDefault="00DD7050" w:rsidP="00DD7050">
      <w:pPr>
        <w:ind w:firstLineChars="200" w:firstLine="420"/>
      </w:pPr>
      <w:r>
        <w:rPr>
          <w:rFonts w:hint="eastAsia"/>
        </w:rPr>
        <w:t>强抓“林长</w:t>
      </w:r>
      <w:r>
        <w:t>+”</w:t>
      </w:r>
      <w:r>
        <w:t>用绿</w:t>
      </w:r>
      <w:r>
        <w:t xml:space="preserve"> </w:t>
      </w:r>
      <w:r>
        <w:t>助力乡村全面振兴</w:t>
      </w:r>
    </w:p>
    <w:p w:rsidR="00DD7050" w:rsidRDefault="00DD7050" w:rsidP="00DD7050">
      <w:pPr>
        <w:ind w:firstLineChars="200" w:firstLine="420"/>
      </w:pPr>
      <w:r>
        <w:rPr>
          <w:rFonts w:hint="eastAsia"/>
        </w:rPr>
        <w:t>淅川县按照“公司</w:t>
      </w:r>
      <w:r>
        <w:t>+</w:t>
      </w:r>
      <w:r>
        <w:t>基地</w:t>
      </w:r>
      <w:r>
        <w:t>+</w:t>
      </w:r>
      <w:r>
        <w:t>农户</w:t>
      </w:r>
      <w:r>
        <w:t>” “</w:t>
      </w:r>
      <w:r>
        <w:t>庭院经济</w:t>
      </w:r>
      <w:r>
        <w:t>”</w:t>
      </w:r>
      <w:r>
        <w:t>等模式，发展软籽石榴、大樱桃、杏李等林果产业</w:t>
      </w:r>
      <w:r>
        <w:t>23</w:t>
      </w:r>
      <w:r>
        <w:t>万亩，县财政每年投入生态产业资金</w:t>
      </w:r>
      <w:r>
        <w:t>3000</w:t>
      </w:r>
      <w:r>
        <w:t>多万元。</w:t>
      </w:r>
      <w:r>
        <w:t>2022</w:t>
      </w:r>
      <w:r>
        <w:t>年，全县林果业产值达</w:t>
      </w:r>
      <w:r>
        <w:t>6</w:t>
      </w:r>
      <w:r>
        <w:t>亿元，山区群众</w:t>
      </w:r>
      <w:r>
        <w:t>40%</w:t>
      </w:r>
      <w:r>
        <w:t>的收入来自林果业，</w:t>
      </w:r>
      <w:r>
        <w:t>10</w:t>
      </w:r>
      <w:r>
        <w:t>万库区群众依托林果走上了增收致富路。</w:t>
      </w:r>
    </w:p>
    <w:p w:rsidR="00DD7050" w:rsidRDefault="00DD7050" w:rsidP="00DD7050">
      <w:pPr>
        <w:ind w:firstLineChars="200" w:firstLine="420"/>
      </w:pPr>
      <w:r>
        <w:rPr>
          <w:rFonts w:hint="eastAsia"/>
        </w:rPr>
        <w:t>淅川县深化“林长</w:t>
      </w:r>
      <w:r>
        <w:t>+</w:t>
      </w:r>
      <w:r>
        <w:t>科技特派员</w:t>
      </w:r>
      <w:r>
        <w:t>”</w:t>
      </w:r>
      <w:r>
        <w:t>工作模式，采用技术培训、送科技下乡等形式，大力开展线上、线下技术帮扶，累计培养</w:t>
      </w:r>
      <w:r>
        <w:t>“</w:t>
      </w:r>
      <w:r>
        <w:t>县、乡、村、户</w:t>
      </w:r>
      <w:r>
        <w:t>”</w:t>
      </w:r>
      <w:r>
        <w:t>四级林果</w:t>
      </w:r>
      <w:r>
        <w:t>“</w:t>
      </w:r>
      <w:r>
        <w:t>技术明白人</w:t>
      </w:r>
      <w:r>
        <w:t>”1000</w:t>
      </w:r>
      <w:r>
        <w:t>余名。</w:t>
      </w:r>
    </w:p>
    <w:p w:rsidR="00DD7050" w:rsidRDefault="00DD7050" w:rsidP="00DD7050">
      <w:pPr>
        <w:ind w:firstLineChars="200" w:firstLine="420"/>
      </w:pPr>
      <w:r>
        <w:rPr>
          <w:rFonts w:hint="eastAsia"/>
        </w:rPr>
        <w:t>巧抓“林长</w:t>
      </w:r>
      <w:r>
        <w:t>+”</w:t>
      </w:r>
      <w:r>
        <w:t>活绿</w:t>
      </w:r>
      <w:r>
        <w:t xml:space="preserve"> </w:t>
      </w:r>
      <w:r>
        <w:t>拓宽绿色富民路</w:t>
      </w:r>
    </w:p>
    <w:p w:rsidR="00DD7050" w:rsidRDefault="00DD7050" w:rsidP="00DD7050">
      <w:pPr>
        <w:ind w:firstLineChars="200" w:firstLine="420"/>
      </w:pPr>
      <w:r>
        <w:rPr>
          <w:rFonts w:hint="eastAsia"/>
        </w:rPr>
        <w:t>淅川县以创建国家森林城市为载体，做好“活绿”文章，大力推动林旅融合发展，拓宽绿水青山富民通道。</w:t>
      </w:r>
    </w:p>
    <w:p w:rsidR="00DD7050" w:rsidRDefault="00DD7050" w:rsidP="00DD7050">
      <w:pPr>
        <w:ind w:firstLineChars="200" w:firstLine="420"/>
      </w:pPr>
      <w:r>
        <w:rPr>
          <w:rFonts w:hint="eastAsia"/>
        </w:rPr>
        <w:t>该县在城区实施改建扩绿、道路补绿、见缝插绿行动，建成</w:t>
      </w:r>
      <w:r>
        <w:t>5</w:t>
      </w:r>
      <w:r>
        <w:t>条城市景观大道，打造</w:t>
      </w:r>
      <w:r>
        <w:t>5</w:t>
      </w:r>
      <w:r>
        <w:t>个城市森林公园、</w:t>
      </w:r>
      <w:r>
        <w:t>10</w:t>
      </w:r>
      <w:r>
        <w:t>个游园休闲</w:t>
      </w:r>
      <w:r>
        <w:t>“</w:t>
      </w:r>
      <w:r>
        <w:t>氧吧</w:t>
      </w:r>
      <w:r>
        <w:t>”</w:t>
      </w:r>
      <w:r>
        <w:t>，城市绿化覆盖率达到</w:t>
      </w:r>
      <w:r>
        <w:t>41.31%</w:t>
      </w:r>
      <w:r>
        <w:t>；在乡村大力开展围镇、围村造林，建成森林特色小镇</w:t>
      </w:r>
      <w:r>
        <w:t>9</w:t>
      </w:r>
      <w:r>
        <w:t>个、森林乡村</w:t>
      </w:r>
      <w:r>
        <w:t>40</w:t>
      </w:r>
      <w:r>
        <w:t>个、森林人家</w:t>
      </w:r>
      <w:r>
        <w:t>46</w:t>
      </w:r>
      <w:r>
        <w:t>个，村庄林木覆盖率达到</w:t>
      </w:r>
      <w:r>
        <w:t>35%</w:t>
      </w:r>
      <w:r>
        <w:t>。</w:t>
      </w:r>
    </w:p>
    <w:p w:rsidR="00DD7050" w:rsidRDefault="00DD7050" w:rsidP="00DD7050">
      <w:pPr>
        <w:ind w:firstLineChars="200" w:firstLine="420"/>
      </w:pPr>
      <w:r>
        <w:rPr>
          <w:rFonts w:hint="eastAsia"/>
        </w:rPr>
        <w:t>淅川县围绕打造环库旅游生态圈，推动林旅融合、互动发展，已培育林业生态观光、休闲采摘、森林康养、乡村旅游为一体的国家乡村旅游重点村</w:t>
      </w:r>
      <w:r>
        <w:t>1</w:t>
      </w:r>
      <w:r>
        <w:t>个、省级生态旅游示范镇</w:t>
      </w:r>
      <w:r>
        <w:t>4</w:t>
      </w:r>
      <w:r>
        <w:t>个、省级乡村旅游特色村</w:t>
      </w:r>
      <w:r>
        <w:t>12</w:t>
      </w:r>
      <w:r>
        <w:t>个、省级休闲观光园</w:t>
      </w:r>
      <w:r>
        <w:t>2</w:t>
      </w:r>
      <w:r>
        <w:t>个，在景区景点周围新建民宿</w:t>
      </w:r>
      <w:r>
        <w:t>10</w:t>
      </w:r>
      <w:r>
        <w:t>家、农家乐</w:t>
      </w:r>
      <w:r>
        <w:t>700</w:t>
      </w:r>
      <w:r>
        <w:t>余家，</w:t>
      </w:r>
      <w:r>
        <w:t>2022</w:t>
      </w:r>
      <w:r>
        <w:t>年接待游客</w:t>
      </w:r>
      <w:r>
        <w:t>800</w:t>
      </w:r>
      <w:r>
        <w:t>余万人次，实现旅游综合收入</w:t>
      </w:r>
      <w:r>
        <w:t>33</w:t>
      </w:r>
      <w:r>
        <w:t>亿元。</w:t>
      </w:r>
    </w:p>
    <w:p w:rsidR="00DD7050" w:rsidRDefault="00DD7050" w:rsidP="003C2D94">
      <w:pPr>
        <w:ind w:firstLine="420"/>
        <w:jc w:val="right"/>
      </w:pPr>
      <w:r w:rsidRPr="003C2D94">
        <w:rPr>
          <w:rFonts w:hint="eastAsia"/>
        </w:rPr>
        <w:t>中央广电总台国际在线</w:t>
      </w:r>
      <w:r>
        <w:rPr>
          <w:rFonts w:hint="eastAsia"/>
        </w:rPr>
        <w:t>2023-8-22</w:t>
      </w:r>
    </w:p>
    <w:p w:rsidR="00DD7050" w:rsidRDefault="00DD7050" w:rsidP="00576C9F">
      <w:pPr>
        <w:sectPr w:rsidR="00DD7050" w:rsidSect="00576C9F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7E7C55" w:rsidRDefault="007E7C55"/>
    <w:sectPr w:rsidR="007E7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7050"/>
    <w:rsid w:val="007E7C55"/>
    <w:rsid w:val="00DD7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D705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DD7050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Company>Microsoft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2023-08-29T01:25:00Z</dcterms:created>
</cp:coreProperties>
</file>