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7279" w:rsidRDefault="00A07279">
      <w:pPr>
        <w:pStyle w:val="1"/>
      </w:pPr>
      <w:r>
        <w:rPr>
          <w:rFonts w:hint="eastAsia"/>
        </w:rPr>
        <w:t>湖南郴州自贸区企业协会深耕“协会之力”</w:t>
      </w:r>
    </w:p>
    <w:p w:rsidR="00A07279" w:rsidRDefault="00A07279">
      <w:pPr>
        <w:ind w:firstLine="420"/>
      </w:pPr>
      <w:r>
        <w:rPr>
          <w:rFonts w:hint="eastAsia"/>
        </w:rPr>
        <w:t>【本报记者章勇】湖南郴州自贸区企业协会成立于</w:t>
      </w:r>
      <w:r>
        <w:rPr>
          <w:rFonts w:hint="eastAsia"/>
        </w:rPr>
        <w:t>2022</w:t>
      </w:r>
      <w:r>
        <w:rPr>
          <w:rFonts w:hint="eastAsia"/>
        </w:rPr>
        <w:t>年</w:t>
      </w:r>
      <w:r>
        <w:rPr>
          <w:rFonts w:hint="eastAsia"/>
        </w:rPr>
        <w:t>5</w:t>
      </w:r>
      <w:r>
        <w:rPr>
          <w:rFonts w:hint="eastAsia"/>
        </w:rPr>
        <w:t>月，拥有会员</w:t>
      </w:r>
      <w:r>
        <w:rPr>
          <w:rFonts w:hint="eastAsia"/>
        </w:rPr>
        <w:t>105</w:t>
      </w:r>
      <w:r>
        <w:rPr>
          <w:rFonts w:hint="eastAsia"/>
        </w:rPr>
        <w:t>家，涵盖有色金属、电子信息、机械制造、商务贸易、公共服务等自贸片区主导产业。一年来，协会秉承“为企业和企业家服务”的使命，激发引领力，提升带动力，彰显影响力，为会员企业搭建平台、解决困难、维护权益、提供信息、营造环境，以“协会之力”助力郴州民营经济高质量发展。</w:t>
      </w:r>
    </w:p>
    <w:p w:rsidR="00A07279" w:rsidRDefault="00A07279">
      <w:pPr>
        <w:ind w:firstLine="420"/>
      </w:pPr>
      <w:r>
        <w:rPr>
          <w:rFonts w:hint="eastAsia"/>
        </w:rPr>
        <w:t>搭建交流平台</w:t>
      </w:r>
      <w:r>
        <w:rPr>
          <w:rFonts w:hint="eastAsia"/>
        </w:rPr>
        <w:t xml:space="preserve"> </w:t>
      </w:r>
      <w:r>
        <w:rPr>
          <w:rFonts w:hint="eastAsia"/>
        </w:rPr>
        <w:t>激发引领力</w:t>
      </w:r>
    </w:p>
    <w:p w:rsidR="00A07279" w:rsidRDefault="00A07279">
      <w:pPr>
        <w:ind w:firstLine="420"/>
      </w:pPr>
      <w:r>
        <w:rPr>
          <w:rFonts w:hint="eastAsia"/>
        </w:rPr>
        <w:t>强化沟通，争取政府和部门支持承担部分政府采购服务。湖南郴州自贸区企业协会与园区管委会合作，打造“政企早茶会”“自贸夜话”等政企交流品牌，帮助会员企业反映相关发展问题和建议意见。</w:t>
      </w:r>
    </w:p>
    <w:p w:rsidR="00A07279" w:rsidRDefault="00A07279">
      <w:pPr>
        <w:ind w:firstLine="420"/>
      </w:pPr>
      <w:r>
        <w:rPr>
          <w:rFonts w:hint="eastAsia"/>
        </w:rPr>
        <w:t>据统计，截至目前，协会已累计开展“政企早茶”会</w:t>
      </w:r>
      <w:r>
        <w:rPr>
          <w:rFonts w:hint="eastAsia"/>
        </w:rPr>
        <w:t>20</w:t>
      </w:r>
      <w:r>
        <w:rPr>
          <w:rFonts w:hint="eastAsia"/>
        </w:rPr>
        <w:t>期、自贸夜话</w:t>
      </w:r>
      <w:r>
        <w:rPr>
          <w:rFonts w:hint="eastAsia"/>
        </w:rPr>
        <w:t>5</w:t>
      </w:r>
      <w:r>
        <w:rPr>
          <w:rFonts w:hint="eastAsia"/>
        </w:rPr>
        <w:t>期，覆盖</w:t>
      </w:r>
      <w:r>
        <w:rPr>
          <w:rFonts w:hint="eastAsia"/>
        </w:rPr>
        <w:t>50</w:t>
      </w:r>
      <w:r>
        <w:rPr>
          <w:rFonts w:hint="eastAsia"/>
        </w:rPr>
        <w:t>余家会员企业，反映诉求</w:t>
      </w:r>
      <w:r>
        <w:rPr>
          <w:rFonts w:hint="eastAsia"/>
        </w:rPr>
        <w:t>87</w:t>
      </w:r>
      <w:r>
        <w:rPr>
          <w:rFonts w:hint="eastAsia"/>
        </w:rPr>
        <w:t>项，提供建议意见</w:t>
      </w:r>
      <w:r>
        <w:rPr>
          <w:rFonts w:hint="eastAsia"/>
        </w:rPr>
        <w:t>120</w:t>
      </w:r>
      <w:r>
        <w:rPr>
          <w:rFonts w:hint="eastAsia"/>
        </w:rPr>
        <w:t>余条，针对企业急难愁盼问题，及时沟通协调相关部门，严格按照市委“</w:t>
      </w:r>
      <w:r>
        <w:rPr>
          <w:rFonts w:hint="eastAsia"/>
        </w:rPr>
        <w:t>137</w:t>
      </w:r>
      <w:r>
        <w:rPr>
          <w:rFonts w:hint="eastAsia"/>
        </w:rPr>
        <w:t>”工作方法进行分类解决。</w:t>
      </w:r>
    </w:p>
    <w:p w:rsidR="00A07279" w:rsidRDefault="00A07279">
      <w:pPr>
        <w:ind w:firstLine="420"/>
      </w:pPr>
      <w:r>
        <w:rPr>
          <w:rFonts w:hint="eastAsia"/>
        </w:rPr>
        <w:t>以协会为纽带，加速促进企业之间的沟通联系，组织各类考察学习、交流活动</w:t>
      </w:r>
      <w:r>
        <w:rPr>
          <w:rFonts w:hint="eastAsia"/>
        </w:rPr>
        <w:t>10</w:t>
      </w:r>
      <w:r>
        <w:rPr>
          <w:rFonts w:hint="eastAsia"/>
        </w:rPr>
        <w:t>余场，现场签订意向合作协议</w:t>
      </w:r>
      <w:r>
        <w:rPr>
          <w:rFonts w:hint="eastAsia"/>
        </w:rPr>
        <w:t>13</w:t>
      </w:r>
      <w:r>
        <w:rPr>
          <w:rFonts w:hint="eastAsia"/>
        </w:rPr>
        <w:t>项。举行“融合聚力、发展共赢”一周年庆典活动，吸纳新会员单位</w:t>
      </w:r>
      <w:r>
        <w:rPr>
          <w:rFonts w:hint="eastAsia"/>
        </w:rPr>
        <w:t>11</w:t>
      </w:r>
      <w:r>
        <w:rPr>
          <w:rFonts w:hint="eastAsia"/>
        </w:rPr>
        <w:t>家。</w:t>
      </w:r>
    </w:p>
    <w:p w:rsidR="00A07279" w:rsidRDefault="00A07279">
      <w:pPr>
        <w:ind w:firstLine="420"/>
      </w:pPr>
      <w:r>
        <w:rPr>
          <w:rFonts w:hint="eastAsia"/>
        </w:rPr>
        <w:t>创新服务模式</w:t>
      </w:r>
      <w:r>
        <w:rPr>
          <w:rFonts w:hint="eastAsia"/>
        </w:rPr>
        <w:t xml:space="preserve"> </w:t>
      </w:r>
      <w:r>
        <w:rPr>
          <w:rFonts w:hint="eastAsia"/>
        </w:rPr>
        <w:t>提升带动力</w:t>
      </w:r>
    </w:p>
    <w:p w:rsidR="00A07279" w:rsidRDefault="00A07279">
      <w:pPr>
        <w:ind w:firstLine="420"/>
      </w:pPr>
      <w:r>
        <w:rPr>
          <w:rFonts w:hint="eastAsia"/>
        </w:rPr>
        <w:t>湖南郴州自贸区企业协会开展会员企业调研走访活动，真心实意为会员办实事、解难事。去年以来累计开展各项活动</w:t>
      </w:r>
      <w:r>
        <w:rPr>
          <w:rFonts w:hint="eastAsia"/>
        </w:rPr>
        <w:t>20</w:t>
      </w:r>
      <w:r>
        <w:rPr>
          <w:rFonts w:hint="eastAsia"/>
        </w:rPr>
        <w:t>余场，走访会员企业</w:t>
      </w:r>
      <w:r>
        <w:rPr>
          <w:rFonts w:hint="eastAsia"/>
        </w:rPr>
        <w:t>200</w:t>
      </w:r>
      <w:r>
        <w:rPr>
          <w:rFonts w:hint="eastAsia"/>
        </w:rPr>
        <w:t>余次，帮助</w:t>
      </w:r>
      <w:r>
        <w:rPr>
          <w:rFonts w:hint="eastAsia"/>
        </w:rPr>
        <w:t>50</w:t>
      </w:r>
      <w:r>
        <w:rPr>
          <w:rFonts w:hint="eastAsia"/>
        </w:rPr>
        <w:t>余家企业解决困难和问题。</w:t>
      </w:r>
    </w:p>
    <w:p w:rsidR="00A07279" w:rsidRDefault="00A07279">
      <w:pPr>
        <w:ind w:firstLine="420"/>
      </w:pPr>
      <w:r>
        <w:rPr>
          <w:rFonts w:hint="eastAsia"/>
        </w:rPr>
        <w:t>协会为炬神电子、台达电子等</w:t>
      </w:r>
      <w:r>
        <w:rPr>
          <w:rFonts w:hint="eastAsia"/>
        </w:rPr>
        <w:t>45</w:t>
      </w:r>
      <w:r>
        <w:rPr>
          <w:rFonts w:hint="eastAsia"/>
        </w:rPr>
        <w:t>家企业搭建合作平台，采购金额超亿元。聘请法律、科技、金融、安全生产、项目申报等专家、团队，为企业提供各项信息咨询服务。如遴选</w:t>
      </w:r>
      <w:r>
        <w:rPr>
          <w:rFonts w:hint="eastAsia"/>
        </w:rPr>
        <w:t>5</w:t>
      </w:r>
      <w:r>
        <w:rPr>
          <w:rFonts w:hint="eastAsia"/>
        </w:rPr>
        <w:t>家优质中介机构开展全市推进安全生产设施诊断设计工作和安全生产三级标准化建设提供服务；帮助正威国际、农夫机电等</w:t>
      </w:r>
      <w:r>
        <w:rPr>
          <w:rFonts w:hint="eastAsia"/>
        </w:rPr>
        <w:t>20</w:t>
      </w:r>
      <w:r>
        <w:rPr>
          <w:rFonts w:hint="eastAsia"/>
        </w:rPr>
        <w:t>多家企业申报相关项目等。</w:t>
      </w:r>
    </w:p>
    <w:p w:rsidR="00A07279" w:rsidRDefault="00A07279">
      <w:pPr>
        <w:ind w:firstLine="420"/>
      </w:pPr>
      <w:r>
        <w:rPr>
          <w:rFonts w:hint="eastAsia"/>
        </w:rPr>
        <w:t>履行社会责任</w:t>
      </w:r>
      <w:r>
        <w:rPr>
          <w:rFonts w:hint="eastAsia"/>
        </w:rPr>
        <w:t xml:space="preserve"> </w:t>
      </w:r>
      <w:r>
        <w:rPr>
          <w:rFonts w:hint="eastAsia"/>
        </w:rPr>
        <w:t>彰显影响力</w:t>
      </w:r>
    </w:p>
    <w:p w:rsidR="00A07279" w:rsidRDefault="00A07279">
      <w:pPr>
        <w:ind w:firstLine="420"/>
      </w:pPr>
      <w:r>
        <w:rPr>
          <w:rFonts w:hint="eastAsia"/>
        </w:rPr>
        <w:t>发挥社会团体组织功能，号召会员企业积极参与社会公益事业，展现民营企业责任担当。</w:t>
      </w:r>
    </w:p>
    <w:p w:rsidR="00A07279" w:rsidRDefault="00A07279">
      <w:pPr>
        <w:ind w:firstLine="420"/>
      </w:pPr>
      <w:r>
        <w:rPr>
          <w:rFonts w:hint="eastAsia"/>
        </w:rPr>
        <w:t>湖南郴州自贸区企业协会会长单位湖南炬神电子有限公司率先垂范，赴永兴县油塘村开展产业帮扶，购买玉米</w:t>
      </w:r>
      <w:r>
        <w:rPr>
          <w:rFonts w:hint="eastAsia"/>
        </w:rPr>
        <w:t>5000</w:t>
      </w:r>
      <w:r>
        <w:rPr>
          <w:rFonts w:hint="eastAsia"/>
        </w:rPr>
        <w:t>斤；连续五届赞助海峡两岸高中生篮球邀请赛，助力民间交流。组织</w:t>
      </w:r>
      <w:r>
        <w:rPr>
          <w:rFonts w:hint="eastAsia"/>
        </w:rPr>
        <w:t>12</w:t>
      </w:r>
      <w:r>
        <w:rPr>
          <w:rFonts w:hint="eastAsia"/>
        </w:rPr>
        <w:t>家爱心企业参与当地“助残一日捐”活动，不间断开展爱心捐款和产业扶贫活动。</w:t>
      </w:r>
    </w:p>
    <w:p w:rsidR="00A07279" w:rsidRDefault="00A07279">
      <w:pPr>
        <w:ind w:firstLine="420"/>
      </w:pPr>
      <w:r>
        <w:rPr>
          <w:rFonts w:hint="eastAsia"/>
        </w:rPr>
        <w:t>据统计，成立一年来，协会及会员企业累计捐款捐物达</w:t>
      </w:r>
      <w:r>
        <w:rPr>
          <w:rFonts w:hint="eastAsia"/>
        </w:rPr>
        <w:t>100</w:t>
      </w:r>
      <w:r>
        <w:rPr>
          <w:rFonts w:hint="eastAsia"/>
        </w:rPr>
        <w:t>余万元。</w:t>
      </w:r>
    </w:p>
    <w:p w:rsidR="00A07279" w:rsidRDefault="00A07279">
      <w:pPr>
        <w:ind w:firstLine="420"/>
        <w:jc w:val="right"/>
      </w:pPr>
      <w:r>
        <w:rPr>
          <w:rFonts w:hint="eastAsia"/>
        </w:rPr>
        <w:t>中华工商网</w:t>
      </w:r>
      <w:r>
        <w:rPr>
          <w:rFonts w:hint="eastAsia"/>
        </w:rPr>
        <w:t>2023-08-17</w:t>
      </w:r>
    </w:p>
    <w:p w:rsidR="00A07279" w:rsidRDefault="00A07279" w:rsidP="000372D2">
      <w:pPr>
        <w:sectPr w:rsidR="00A07279" w:rsidSect="000372D2">
          <w:type w:val="continuous"/>
          <w:pgSz w:w="11906" w:h="16838"/>
          <w:pgMar w:top="1644" w:right="1236" w:bottom="1418" w:left="1814" w:header="851" w:footer="907" w:gutter="0"/>
          <w:pgNumType w:start="1"/>
          <w:cols w:space="720"/>
          <w:docGrid w:type="lines" w:linePitch="341" w:charSpace="2373"/>
        </w:sectPr>
      </w:pPr>
    </w:p>
    <w:p w:rsidR="00072C00" w:rsidRDefault="00072C00"/>
    <w:sectPr w:rsidR="00072C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7279"/>
    <w:rsid w:val="00072C00"/>
    <w:rsid w:val="00A072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72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72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813</Characters>
  <Application>Microsoft Office Word</Application>
  <DocSecurity>0</DocSecurity>
  <Lines>6</Lines>
  <Paragraphs>1</Paragraphs>
  <ScaleCrop>false</ScaleCrop>
  <Company>Microsoft</Company>
  <LinksUpToDate>false</LinksUpToDate>
  <CharactersWithSpaces>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2023-08-22T07:22:00Z</dcterms:created>
</cp:coreProperties>
</file>