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2A0" w:rsidRDefault="009812A0" w:rsidP="00C65A47">
      <w:pPr>
        <w:pStyle w:val="1"/>
      </w:pPr>
      <w:r w:rsidRPr="00C65A47">
        <w:rPr>
          <w:rFonts w:hint="eastAsia"/>
        </w:rPr>
        <w:t>水清岸绿生态美——义马市打造郎沟省级湿地公园纪实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“义马郎沟省级湿地公园，于</w:t>
      </w:r>
      <w:r>
        <w:t>2019</w:t>
      </w:r>
      <w:r>
        <w:t>年获河南省林业局批复，</w:t>
      </w:r>
      <w:r>
        <w:t>2022</w:t>
      </w:r>
      <w:r>
        <w:t>年</w:t>
      </w:r>
      <w:r>
        <w:t>4</w:t>
      </w:r>
      <w:r>
        <w:t>月完成项目工程招标。截至目前，完成绿化面积</w:t>
      </w:r>
      <w:r>
        <w:t>43.33</w:t>
      </w:r>
      <w:r>
        <w:t>公顷、栽植各景观树木</w:t>
      </w:r>
      <w:r>
        <w:t>2</w:t>
      </w:r>
      <w:r>
        <w:t>万余株、种植芦竹</w:t>
      </w:r>
      <w:r>
        <w:t>0.33</w:t>
      </w:r>
      <w:r>
        <w:t>公顷；制作安装警示牌</w:t>
      </w:r>
      <w:r>
        <w:t>15</w:t>
      </w:r>
      <w:r>
        <w:t>块、指示牌</w:t>
      </w:r>
      <w:r>
        <w:t>15</w:t>
      </w:r>
      <w:r>
        <w:t>块、宣传牌</w:t>
      </w:r>
      <w:r>
        <w:t>2</w:t>
      </w:r>
      <w:r>
        <w:t>个；埋设界桩</w:t>
      </w:r>
      <w:r>
        <w:t>20</w:t>
      </w:r>
      <w:r>
        <w:t>个、界碑</w:t>
      </w:r>
      <w:r>
        <w:t>6</w:t>
      </w:r>
      <w:r>
        <w:t>个。</w:t>
      </w:r>
      <w:r>
        <w:t>”8</w:t>
      </w:r>
      <w:r>
        <w:t>月</w:t>
      </w:r>
      <w:r>
        <w:t>8</w:t>
      </w:r>
      <w:r>
        <w:t>日，义马市人大常委会副主任、组织部常务副部长刘立宏带领第三评议组，实地察看评议义马市自然资源和规划工作时，局党组成员董来林介绍说。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近年来，义马市自然资源和规划局为实现人与自然和谐共生，走好湿地保护与利用双赢的可持续发展之路，坚持规划先行，树立系统治理思维，实现生态、经济、文化等功能的协同发力，全力打造义马郎沟省级湿地公园。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利用保护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湿地是重要的遗传基因库，依赖湿地生存、繁衍的野生动植物极为丰富，其中有许多是珍稀特有的物种，是生物多样性丰富的重要地区和濒危鸟类、迁徙候鸟以及其它野生动物的栖息繁殖地。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对此，义马郎沟省级湿地公园，以湿地资源有效保护为根本出发点，建设湿地公园保护管理站、社区共管共建两级保护机构体系</w:t>
      </w:r>
      <w:r>
        <w:t>;</w:t>
      </w:r>
      <w:r>
        <w:t>开展库区水生植物种植、栖息地保护、自然水岸管护、水岸湿地植物种植、绿篱隔离带建设、生活污水处理、营造水源涵养林以及落叶阔叶林水岸环境保护等水体水质保护</w:t>
      </w:r>
      <w:r>
        <w:t>(</w:t>
      </w:r>
      <w:r>
        <w:t>恢复</w:t>
      </w:r>
      <w:r>
        <w:t>)</w:t>
      </w:r>
      <w:r>
        <w:t>工程。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该公园建设完成后，将集科普宣教、科研监测、观光休闲于一体。园内建立科普宣教馆、湿地文化园、湿地公园网站等内容，向人民群众宣传湿地相关知识和开展有益的科普活动；建立科研监测队伍、设立科研监测中心、建设综合湿地监测点、鸟类救护站、旅游活动监测点，切实开展可行的系列科研监测项目；内设历史文化展区、现代农业观光园、花卉观赏园、绿色生态园、观鸟台、林下露营等，在保护生态环境、恢复湿地景观的同时，着力挖掘生态旅游发展潜力，向游客展示具有义马特色的绿色生态游玩场所。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生态地标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郎沟省级湿地公园，作为义马市文旅休闲的新建生态地标，对提升城市形象和提高市民生活品质有着重要意义。该公园规划区水面呈带状分布，总投资</w:t>
      </w:r>
      <w:r>
        <w:t>2950.60</w:t>
      </w:r>
      <w:r>
        <w:t>万元，总面积</w:t>
      </w:r>
      <w:r>
        <w:t>119.51</w:t>
      </w:r>
      <w:r>
        <w:t>公顷，建设面积</w:t>
      </w:r>
      <w:r>
        <w:t>68.25</w:t>
      </w:r>
      <w:r>
        <w:t>公顷。总体规划设计方案，以长远发展的眼光预留发展空间，基础工程主要建设内容为各级道路</w:t>
      </w:r>
      <w:r>
        <w:t>5.64</w:t>
      </w:r>
      <w:r>
        <w:t>千米、生态停车场</w:t>
      </w:r>
      <w:r>
        <w:t>6.9</w:t>
      </w:r>
      <w:r>
        <w:t>公顷、农业观光园</w:t>
      </w:r>
      <w:r>
        <w:t>33.46</w:t>
      </w:r>
      <w:r>
        <w:t>公顷、绿色生态园</w:t>
      </w:r>
      <w:r>
        <w:t>8.4</w:t>
      </w:r>
      <w:r>
        <w:t>公顷、水岸湿地植物种植</w:t>
      </w:r>
      <w:r>
        <w:t>4.09</w:t>
      </w:r>
      <w:r>
        <w:t>公顷、园区绿化</w:t>
      </w:r>
      <w:r>
        <w:t>3.5</w:t>
      </w:r>
      <w:r>
        <w:t>公顷、污水处理站</w:t>
      </w:r>
      <w:r>
        <w:t>2</w:t>
      </w:r>
      <w:r>
        <w:t>座、公共厕所</w:t>
      </w:r>
      <w:r>
        <w:t>5</w:t>
      </w:r>
      <w:r>
        <w:t>座，以及码头、供电工程、给排水工程、旅游基础设施、有害生物预警站、消防站、</w:t>
      </w:r>
      <w:r>
        <w:rPr>
          <w:rFonts w:hint="eastAsia"/>
        </w:rPr>
        <w:t>通信站、医疗救护点等配套设施，通过逐步完善绿化美化使公园完美融合生态自然、休闲、污水处理等元素，切实把湿地公园打造成为城市建设的精品工程。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“通过申报独立工矿区项目，争取中央资金</w:t>
      </w:r>
      <w:r>
        <w:t>1560</w:t>
      </w:r>
      <w:r>
        <w:t>万元已经到位。为确保项目按时竣工，成立了项目部，负责盯紧项目质量和工程进度，通过植绿护绿、生态修复，打造水更清、树更绿的生态屏障，让绿色低碳发展、高效利用资源在这里得到彰显。向市民提供游玩休闲场所的同时，实现生产、生活、生态的有机融合，生动诠释</w:t>
      </w:r>
      <w:r>
        <w:t>‘</w:t>
      </w:r>
      <w:r>
        <w:t>绿水青山就是金山银山</w:t>
      </w:r>
      <w:r>
        <w:t>’</w:t>
      </w:r>
      <w:r>
        <w:t>的具体实践。</w:t>
      </w:r>
      <w:r>
        <w:t>”</w:t>
      </w:r>
      <w:r>
        <w:t>党组书记、局长徐书国说。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愿景可期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该局遵循“全面保护、科学修复、合理利用、持续发展”的建设理念，突出保护义马湿地生态资源和水生态安全，加强湿地资源与修复，充分发挥涵养水源、净化水质、蓄洪抗旱、调节气候和维护生物多样性等方面的重要功能。充分利用规划区现有湿地生态资源和旅游资源，科学修复水库水岸生态线，构建良好的自然生态系统，维持湿地生态系统结构和功能的完整性，促进林业产业和旅游业发展的同时，为义马市及周边地区居民提供亲近自然的又一休闲好去处。</w:t>
      </w:r>
    </w:p>
    <w:p w:rsidR="009812A0" w:rsidRDefault="009812A0" w:rsidP="009812A0">
      <w:pPr>
        <w:ind w:firstLineChars="200" w:firstLine="420"/>
      </w:pPr>
      <w:r>
        <w:rPr>
          <w:rFonts w:hint="eastAsia"/>
        </w:rPr>
        <w:t>下一步，该局将重点提高项目区内环境质量，在增强水源涵养、水土保持、抗病虫害能力上下功夫，促进水质改善，生态环境改善，实现“水清、岸绿、景美”的环境治理效果和保护目标，营造人与自然和谐的绿色生态环境，全力打造具有深厚地方文化特色的省级湿地公园。</w:t>
      </w:r>
    </w:p>
    <w:p w:rsidR="009812A0" w:rsidRDefault="009812A0" w:rsidP="00C65A47">
      <w:pPr>
        <w:jc w:val="right"/>
      </w:pPr>
      <w:r w:rsidRPr="00C65A47">
        <w:rPr>
          <w:rFonts w:hint="eastAsia"/>
        </w:rPr>
        <w:t>河南省林业局</w:t>
      </w:r>
      <w:r>
        <w:rPr>
          <w:rFonts w:hint="eastAsia"/>
        </w:rPr>
        <w:t>2023-8-23</w:t>
      </w:r>
    </w:p>
    <w:p w:rsidR="009812A0" w:rsidRDefault="009812A0" w:rsidP="00576C9F">
      <w:pPr>
        <w:sectPr w:rsidR="009812A0" w:rsidSect="00576C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06630" w:rsidRDefault="00F06630"/>
    <w:sectPr w:rsidR="00F066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12A0"/>
    <w:rsid w:val="009812A0"/>
    <w:rsid w:val="00F066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812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812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1391</Characters>
  <Application>Microsoft Office Word</Application>
  <DocSecurity>0</DocSecurity>
  <Lines>11</Lines>
  <Paragraphs>3</Paragraphs>
  <ScaleCrop>false</ScaleCrop>
  <Company>Microsoft</Company>
  <LinksUpToDate>false</LinksUpToDate>
  <CharactersWithSpaces>1631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2023-08-29T01:25:00Z</dcterms:created>
</cp:coreProperties>
</file>