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EE" w:rsidRPr="00944C1C" w:rsidRDefault="009E4DEE" w:rsidP="00944C1C">
      <w:pPr>
        <w:pStyle w:val="1"/>
        <w:spacing w:line="245" w:lineRule="auto"/>
      </w:pPr>
      <w:r w:rsidRPr="00944C1C">
        <w:rPr>
          <w:rFonts w:hint="eastAsia"/>
        </w:rPr>
        <w:t>芜湖市探索人才评价体系改革</w:t>
      </w:r>
    </w:p>
    <w:p w:rsidR="009E4DEE" w:rsidRDefault="009E4DEE" w:rsidP="009E4DEE">
      <w:pPr>
        <w:spacing w:line="245" w:lineRule="auto"/>
        <w:ind w:firstLineChars="200" w:firstLine="420"/>
        <w:jc w:val="left"/>
      </w:pPr>
      <w:r>
        <w:rPr>
          <w:rFonts w:hint="eastAsia"/>
        </w:rPr>
        <w:t>在企业评审的职称出了企业无用，新兴产业想评职称没处评，老标准限制多评审积极性不高……为了培养人才而建立的职称评审体系要如何发挥应有的激励作用？答案是：对症下药，量体裁衣。</w:t>
      </w:r>
    </w:p>
    <w:p w:rsidR="009E4DEE" w:rsidRDefault="009E4DEE" w:rsidP="009E4DEE">
      <w:pPr>
        <w:spacing w:line="245" w:lineRule="auto"/>
        <w:ind w:firstLineChars="200" w:firstLine="420"/>
        <w:jc w:val="left"/>
      </w:pPr>
      <w:r>
        <w:rPr>
          <w:rFonts w:hint="eastAsia"/>
        </w:rPr>
        <w:t>职称评审制度在专业技术人才队伍建设中一直有“指挥棒”之称，评审标准条件则被视作专业技术人才培养评价的“风向标”。随着产业分工不断细化，现行职称评审专业、标准与企业人才评价标准存在脱节，弱化了企业育才主体地位，无法满足大量跨界、新型专业人才需求。</w:t>
      </w:r>
    </w:p>
    <w:p w:rsidR="009E4DEE" w:rsidRDefault="009E4DEE" w:rsidP="009E4DEE">
      <w:pPr>
        <w:spacing w:line="245" w:lineRule="auto"/>
        <w:ind w:firstLineChars="200" w:firstLine="420"/>
        <w:jc w:val="left"/>
      </w:pPr>
      <w:r>
        <w:rPr>
          <w:rFonts w:hint="eastAsia"/>
        </w:rPr>
        <w:t>存利去弊，因势而谋，芜湖早已行动起来。近年来，芜湖市聚焦区域优势产业发展，强化人才队伍建设，实施“放权松绑”，推动企业自主开展人才评价得到业界认可，“不拘一格评人才”的评审新机制，为人才成长提供沃土，汇聚起产业发展的内生动能。</w:t>
      </w:r>
    </w:p>
    <w:p w:rsidR="009E4DEE" w:rsidRDefault="009E4DEE" w:rsidP="009E4DEE">
      <w:pPr>
        <w:spacing w:line="245" w:lineRule="auto"/>
        <w:ind w:firstLineChars="200" w:firstLine="420"/>
        <w:jc w:val="left"/>
      </w:pPr>
      <w:r>
        <w:rPr>
          <w:rFonts w:hint="eastAsia"/>
        </w:rPr>
        <w:t>小切口探入，创新评价方式</w:t>
      </w:r>
    </w:p>
    <w:p w:rsidR="009E4DEE" w:rsidRDefault="009E4DEE" w:rsidP="009E4DEE">
      <w:pPr>
        <w:spacing w:line="245" w:lineRule="auto"/>
        <w:ind w:firstLineChars="200" w:firstLine="420"/>
        <w:jc w:val="left"/>
      </w:pPr>
      <w:r>
        <w:rPr>
          <w:rFonts w:hint="eastAsia"/>
        </w:rPr>
        <w:t>积蓄首位产业发展之势</w:t>
      </w:r>
    </w:p>
    <w:p w:rsidR="009E4DEE" w:rsidRDefault="009E4DEE" w:rsidP="009E4DEE">
      <w:pPr>
        <w:spacing w:line="245" w:lineRule="auto"/>
        <w:ind w:firstLineChars="200" w:firstLine="420"/>
        <w:jc w:val="left"/>
      </w:pPr>
      <w:r>
        <w:rPr>
          <w:rFonts w:hint="eastAsia"/>
        </w:rPr>
        <w:t>企业发展壮大，对各类专业人才极为渴求。作为汽车行业龙头企业，奇瑞汽车股份有限公司对企业自主开展人才评价的需求尤为迫切。</w:t>
      </w:r>
    </w:p>
    <w:p w:rsidR="009E4DEE" w:rsidRDefault="009E4DEE" w:rsidP="009E4DEE">
      <w:pPr>
        <w:spacing w:line="245" w:lineRule="auto"/>
        <w:ind w:firstLineChars="200" w:firstLine="420"/>
        <w:jc w:val="left"/>
      </w:pPr>
      <w:r>
        <w:rPr>
          <w:rFonts w:hint="eastAsia"/>
        </w:rPr>
        <w:t>为激发产业人才创新创造活力，奇瑞“先行一步”，我市一直鼓励指导奇瑞公司以国家职称评审标准开展业内自评。</w:t>
      </w:r>
      <w:r>
        <w:t>2007</w:t>
      </w:r>
      <w:r>
        <w:t>年，我市打破固有模式，在政策框架内先后将机械工程专业初、中、高级职称认定权下放奇瑞公司，从技术员到工程师全部由奇瑞公司组建评委会评审或认定，开创了企业自主评价的先河。</w:t>
      </w:r>
      <w:r>
        <w:t>2019</w:t>
      </w:r>
      <w:r>
        <w:t>年，又将奇瑞公司的工程系列机械工程专业高级职称评审权扩大至奇瑞控股集团，职称评审覆盖人数由原先的</w:t>
      </w:r>
      <w:r>
        <w:t>1.5</w:t>
      </w:r>
      <w:r>
        <w:t>万人增加到</w:t>
      </w:r>
      <w:r>
        <w:t>4.9</w:t>
      </w:r>
      <w:r>
        <w:t>万人。</w:t>
      </w:r>
    </w:p>
    <w:p w:rsidR="009E4DEE" w:rsidRDefault="009E4DEE" w:rsidP="009E4DEE">
      <w:pPr>
        <w:spacing w:line="245" w:lineRule="auto"/>
        <w:ind w:firstLineChars="200" w:firstLine="420"/>
        <w:jc w:val="left"/>
      </w:pPr>
      <w:r>
        <w:rPr>
          <w:rFonts w:hint="eastAsia"/>
        </w:rPr>
        <w:t>自开展职称自主评审以来，奇瑞汽车已有</w:t>
      </w:r>
      <w:r>
        <w:t>6426</w:t>
      </w:r>
      <w:r>
        <w:t>人取得中（初）级工程师资格，</w:t>
      </w:r>
      <w:r>
        <w:t>201</w:t>
      </w:r>
      <w:r>
        <w:t>人取得高级工程师资格，专业技术人才队伍量质齐升，推动了汽车产业快速发展。</w:t>
      </w:r>
    </w:p>
    <w:p w:rsidR="009E4DEE" w:rsidRDefault="009E4DEE" w:rsidP="009E4DEE">
      <w:pPr>
        <w:spacing w:line="245" w:lineRule="auto"/>
        <w:ind w:firstLineChars="200" w:firstLine="420"/>
        <w:jc w:val="left"/>
      </w:pPr>
      <w:r>
        <w:rPr>
          <w:rFonts w:hint="eastAsia"/>
        </w:rPr>
        <w:t>“把评审职称的自主权交给企业，可以激发和释放企业员工创新创造的动力与活力，帮助企业按自己所需培养人才。”市人社局负责人表示，今年，我市将新能源汽车和智能网联汽车列为首位产业，坚持首位谋划、首位支持。那么，人才作为“第一资源”，激励必须首当其冲，“我们将保障和落实用人单位自主权，不断优化引育人才机制，将政策用足用活，推动芜湖建设自主品牌集聚区，打造全国最大的乘用车出口基地、全国领先的新能源专用车生产基地、全国领先的动力电池生产基地。”</w:t>
      </w:r>
    </w:p>
    <w:p w:rsidR="009E4DEE" w:rsidRDefault="009E4DEE" w:rsidP="009E4DEE">
      <w:pPr>
        <w:spacing w:line="245" w:lineRule="auto"/>
        <w:ind w:firstLineChars="200" w:firstLine="420"/>
        <w:jc w:val="left"/>
      </w:pPr>
      <w:r>
        <w:rPr>
          <w:rFonts w:hint="eastAsia"/>
        </w:rPr>
        <w:t>全层级覆盖，培育专业人才</w:t>
      </w:r>
    </w:p>
    <w:p w:rsidR="009E4DEE" w:rsidRDefault="009E4DEE" w:rsidP="009E4DEE">
      <w:pPr>
        <w:spacing w:line="245" w:lineRule="auto"/>
        <w:ind w:firstLineChars="200" w:firstLine="420"/>
        <w:jc w:val="left"/>
      </w:pPr>
      <w:r>
        <w:rPr>
          <w:rFonts w:hint="eastAsia"/>
        </w:rPr>
        <w:t>夯实航空产业发展之基</w:t>
      </w:r>
    </w:p>
    <w:p w:rsidR="009E4DEE" w:rsidRDefault="009E4DEE" w:rsidP="009E4DEE">
      <w:pPr>
        <w:spacing w:line="245" w:lineRule="auto"/>
        <w:ind w:firstLineChars="200" w:firstLine="420"/>
        <w:jc w:val="left"/>
      </w:pPr>
      <w:r>
        <w:rPr>
          <w:rFonts w:hint="eastAsia"/>
        </w:rPr>
        <w:t>培养壮大专业化人才队伍是推动产业发展升级的基础。经过多年培育，芜湖市战略性新兴产业蓬勃发展，而“新赛道”缺乏“新规则”也成了普遍存在的“成长中的烦恼”。</w:t>
      </w:r>
    </w:p>
    <w:p w:rsidR="009E4DEE" w:rsidRDefault="009E4DEE" w:rsidP="009E4DEE">
      <w:pPr>
        <w:spacing w:line="245" w:lineRule="auto"/>
        <w:ind w:firstLineChars="200" w:firstLine="420"/>
        <w:jc w:val="left"/>
      </w:pPr>
      <w:r>
        <w:rPr>
          <w:rFonts w:hint="eastAsia"/>
        </w:rPr>
        <w:t>芜湖航空产业园被确定为省级航空产业集聚基地，吸纳</w:t>
      </w:r>
      <w:r>
        <w:t>33</w:t>
      </w:r>
      <w:r>
        <w:t>个航空产业项目落户，亟需专业人才提升自主创新能力，而我省工程系列职称评审不包含航空专业。</w:t>
      </w:r>
    </w:p>
    <w:p w:rsidR="009E4DEE" w:rsidRDefault="009E4DEE" w:rsidP="009E4DEE">
      <w:pPr>
        <w:spacing w:line="245" w:lineRule="auto"/>
        <w:ind w:firstLineChars="200" w:firstLine="420"/>
        <w:jc w:val="left"/>
      </w:pPr>
      <w:r>
        <w:rPr>
          <w:rFonts w:hint="eastAsia"/>
        </w:rPr>
        <w:t>空白可不可以填上，职称评审也能“定制”吗？面对新形势新需求，我市主动开展多次实地调研，积极争取省级部门支持，于</w:t>
      </w:r>
      <w:r>
        <w:t>2019</w:t>
      </w:r>
      <w:r>
        <w:t>年在全省率先组建通用航空工程专业中（初）级专业技术资格评审委员会，在安徽省工程师系列职称评审中首次设置通用航空工程专业，制定《安徽省通用航空工程专业中（初）级专业技术资格评审标准条件》，填补了全省通用航空工程专业职称评审的空白。</w:t>
      </w:r>
    </w:p>
    <w:p w:rsidR="009E4DEE" w:rsidRDefault="009E4DEE" w:rsidP="009E4DEE">
      <w:pPr>
        <w:spacing w:line="245" w:lineRule="auto"/>
        <w:ind w:firstLineChars="200" w:firstLine="420"/>
        <w:jc w:val="left"/>
      </w:pPr>
      <w:r>
        <w:rPr>
          <w:rFonts w:hint="eastAsia"/>
        </w:rPr>
        <w:t>此外，我市按规定授权芜湖市航空产业龙头企业国营芜湖机械厂承建通用航空工程专业中（初）级专业技术资格评审委员会，组织开展评审工作，累计已有</w:t>
      </w:r>
      <w:r>
        <w:t>592</w:t>
      </w:r>
      <w:r>
        <w:t>名专业技术人员通过评审取得通用航空工程专业中、初级职称资格。</w:t>
      </w:r>
    </w:p>
    <w:p w:rsidR="009E4DEE" w:rsidRDefault="009E4DEE" w:rsidP="009E4DEE">
      <w:pPr>
        <w:spacing w:line="245" w:lineRule="auto"/>
        <w:ind w:firstLineChars="200" w:firstLine="420"/>
        <w:jc w:val="left"/>
      </w:pPr>
      <w:r>
        <w:t>2022</w:t>
      </w:r>
      <w:r>
        <w:t>年底，我市获批通用航空专业高级职称评审权，成功组建通用航空工程专业高级职称评审委员会，至此构建起服务芜湖、覆盖全省的通用航空专业全层级人才评价体系。也为围绕特色产业、重点产业链设立特色职称评审专业，开展专项评审，实现产业链、人才链、创新链融合发展提供了一条路径借鉴。</w:t>
      </w:r>
    </w:p>
    <w:p w:rsidR="009E4DEE" w:rsidRDefault="009E4DEE" w:rsidP="009E4DEE">
      <w:pPr>
        <w:spacing w:line="245" w:lineRule="auto"/>
        <w:ind w:firstLineChars="200" w:firstLine="420"/>
        <w:jc w:val="left"/>
      </w:pPr>
      <w:r>
        <w:rPr>
          <w:rFonts w:hint="eastAsia"/>
        </w:rPr>
        <w:t>大企业为先，完善评价体系</w:t>
      </w:r>
    </w:p>
    <w:p w:rsidR="009E4DEE" w:rsidRDefault="009E4DEE" w:rsidP="009E4DEE">
      <w:pPr>
        <w:spacing w:line="245" w:lineRule="auto"/>
        <w:ind w:firstLineChars="200" w:firstLine="420"/>
        <w:jc w:val="left"/>
      </w:pPr>
      <w:r>
        <w:rPr>
          <w:rFonts w:hint="eastAsia"/>
        </w:rPr>
        <w:t>拓宽行业人才发展之路</w:t>
      </w:r>
    </w:p>
    <w:p w:rsidR="009E4DEE" w:rsidRDefault="009E4DEE" w:rsidP="009E4DEE">
      <w:pPr>
        <w:spacing w:line="245" w:lineRule="auto"/>
        <w:ind w:firstLineChars="200" w:firstLine="420"/>
        <w:jc w:val="left"/>
      </w:pPr>
      <w:r>
        <w:rPr>
          <w:rFonts w:hint="eastAsia"/>
        </w:rPr>
        <w:t>企业的需求是深化改革的着力点。</w:t>
      </w:r>
    </w:p>
    <w:p w:rsidR="009E4DEE" w:rsidRDefault="009E4DEE" w:rsidP="009E4DEE">
      <w:pPr>
        <w:spacing w:line="245" w:lineRule="auto"/>
        <w:ind w:firstLineChars="200" w:firstLine="420"/>
        <w:jc w:val="left"/>
      </w:pPr>
      <w:r>
        <w:rPr>
          <w:rFonts w:hint="eastAsia"/>
        </w:rPr>
        <w:t>信义玻璃集团是全球领先的综合玻璃制造商和新能源领域龙头企业，在职员工数逾</w:t>
      </w:r>
      <w:r>
        <w:t>2.5</w:t>
      </w:r>
      <w:r>
        <w:t>万人，其中从事材料类专业岗位人员</w:t>
      </w:r>
      <w:r>
        <w:t>9500</w:t>
      </w:r>
      <w:r>
        <w:t>余人，企业内部人才评价和培养体系较为完善。然而随着企业发展，专业技术人员对外交流日益频繁，企业自评职称与社会化评审职称互不兼容的矛盾凸显，影响了企业开展项目申报、校企合作等活动。</w:t>
      </w:r>
    </w:p>
    <w:p w:rsidR="009E4DEE" w:rsidRDefault="009E4DEE" w:rsidP="009E4DEE">
      <w:pPr>
        <w:spacing w:line="245" w:lineRule="auto"/>
        <w:ind w:firstLineChars="200" w:firstLine="420"/>
        <w:jc w:val="left"/>
      </w:pPr>
      <w:r>
        <w:rPr>
          <w:rFonts w:hint="eastAsia"/>
        </w:rPr>
        <w:t>今年在一次市领导上门办公会上，企业提出了这个问题。我市人社部门立即组建工作专班，充分调研玻璃材料行业特点和评审专业，指导企业围绕主营业务梳理主体评价专业，并进行可行性论证；局主要领导亲自带队赴上级部门汇报对接，争取政策支持。</w:t>
      </w:r>
    </w:p>
    <w:p w:rsidR="009E4DEE" w:rsidRDefault="009E4DEE" w:rsidP="009E4DEE">
      <w:pPr>
        <w:spacing w:line="245" w:lineRule="auto"/>
        <w:ind w:firstLineChars="200" w:firstLine="420"/>
        <w:jc w:val="left"/>
      </w:pPr>
      <w:r>
        <w:rPr>
          <w:rFonts w:hint="eastAsia"/>
        </w:rPr>
        <w:t>仅仅一个月后，省人社厅便批复备案成功。“这次拿到了中级职称评审权，企业自评、政府审批、全国通用，有利于集团建立社会通行的人才梯队，服务科技创新的需求，为企业用人‘松绑’‘放活’。”信义集团人力资源总经理刘建梅说道。</w:t>
      </w:r>
    </w:p>
    <w:p w:rsidR="009E4DEE" w:rsidRDefault="009E4DEE" w:rsidP="009E4DEE">
      <w:pPr>
        <w:spacing w:line="245" w:lineRule="auto"/>
        <w:ind w:firstLineChars="200" w:firstLine="420"/>
        <w:jc w:val="left"/>
      </w:pPr>
      <w:r>
        <w:rPr>
          <w:rFonts w:hint="eastAsia"/>
        </w:rPr>
        <w:t>“放管服”结合，强化监管指导</w:t>
      </w:r>
    </w:p>
    <w:p w:rsidR="009E4DEE" w:rsidRDefault="009E4DEE" w:rsidP="009E4DEE">
      <w:pPr>
        <w:spacing w:line="245" w:lineRule="auto"/>
        <w:ind w:firstLineChars="200" w:firstLine="420"/>
        <w:jc w:val="left"/>
      </w:pPr>
      <w:r>
        <w:rPr>
          <w:rFonts w:hint="eastAsia"/>
        </w:rPr>
        <w:t>激活企业持续发展之源</w:t>
      </w:r>
    </w:p>
    <w:p w:rsidR="009E4DEE" w:rsidRDefault="009E4DEE" w:rsidP="009E4DEE">
      <w:pPr>
        <w:spacing w:line="245" w:lineRule="auto"/>
        <w:ind w:firstLineChars="200" w:firstLine="420"/>
        <w:jc w:val="left"/>
      </w:pPr>
      <w:r>
        <w:rPr>
          <w:rFonts w:hint="eastAsia"/>
        </w:rPr>
        <w:t>“人才怎样评价，用人单位最有发言权。”在市人社局负责人看来，随着职称评审权的进一步下放，让职称评审更加贴近企业用人需求与行业发展需要，已是大势所趋。职称评审权下放为我市各行业选拔了一批“合胃口”、叫得响的专业人才，一批企业和专业技术人才尝到了改革的“甜头”。</w:t>
      </w:r>
    </w:p>
    <w:p w:rsidR="009E4DEE" w:rsidRDefault="009E4DEE" w:rsidP="009E4DEE">
      <w:pPr>
        <w:spacing w:line="245" w:lineRule="auto"/>
        <w:ind w:firstLineChars="200" w:firstLine="420"/>
        <w:jc w:val="left"/>
      </w:pPr>
      <w:r>
        <w:rPr>
          <w:rFonts w:hint="eastAsia"/>
        </w:rPr>
        <w:t>然而授权企业自主开展职称评审，也不是一放了之。我市积极履行监管指导职责，推动企业人才自主评价可持续发展。</w:t>
      </w:r>
    </w:p>
    <w:p w:rsidR="009E4DEE" w:rsidRDefault="009E4DEE" w:rsidP="009E4DEE">
      <w:pPr>
        <w:spacing w:line="245" w:lineRule="auto"/>
        <w:ind w:firstLineChars="200" w:firstLine="420"/>
        <w:jc w:val="left"/>
      </w:pPr>
      <w:r>
        <w:rPr>
          <w:rFonts w:hint="eastAsia"/>
        </w:rPr>
        <w:t>市人社部门持续监督企业在授权的职称评审专业和人员范围内开展评审，以省级评审标准条件为基础，结合行业特点，细化评审内容，丰富评价方式，将人才评价从单一的标准评价向“工作</w:t>
      </w:r>
      <w:r>
        <w:t>+</w:t>
      </w:r>
      <w:r>
        <w:t>业绩</w:t>
      </w:r>
      <w:r>
        <w:t>”</w:t>
      </w:r>
      <w:r>
        <w:t>评价转化；指导授权企业成立专业技术资格评审委员会，组建专家库并动态调整；在整个评审过程中，指导监督各授权企业按照公平、公正、公开的原则开展职称评审，主动接受监督。</w:t>
      </w:r>
    </w:p>
    <w:p w:rsidR="009E4DEE" w:rsidRDefault="009E4DEE" w:rsidP="009E4DEE">
      <w:pPr>
        <w:spacing w:line="245" w:lineRule="auto"/>
        <w:ind w:firstLineChars="200" w:firstLine="420"/>
        <w:jc w:val="left"/>
      </w:pPr>
      <w:r>
        <w:rPr>
          <w:rFonts w:hint="eastAsia"/>
        </w:rPr>
        <w:t>“重点企业自主开展职称评审，是落实人才分类评价机制的具体举措，也是优化营商环境的现实需要。”市人社局负责人表示，我市将持续深化人才发展体制机制改革，充分发挥用人主体作用，合理适度下放职称评审权，为企业用人“松绑”，服务企业科技创新和转型升级，推动高质量发展。（记者</w:t>
      </w:r>
      <w:r>
        <w:t xml:space="preserve"> </w:t>
      </w:r>
      <w:r>
        <w:t>陈旻）</w:t>
      </w:r>
    </w:p>
    <w:p w:rsidR="009E4DEE" w:rsidRDefault="009E4DEE" w:rsidP="009E4DEE">
      <w:pPr>
        <w:spacing w:line="245" w:lineRule="auto"/>
        <w:ind w:firstLineChars="200" w:firstLine="420"/>
        <w:jc w:val="right"/>
      </w:pPr>
      <w:r w:rsidRPr="00F35882">
        <w:rPr>
          <w:rFonts w:hint="eastAsia"/>
        </w:rPr>
        <w:t>芜湖日报</w:t>
      </w:r>
      <w:r w:rsidRPr="00F35882">
        <w:t>2023-08-21</w:t>
      </w:r>
    </w:p>
    <w:p w:rsidR="009E4DEE" w:rsidRDefault="009E4DEE" w:rsidP="00076DD0">
      <w:pPr>
        <w:sectPr w:rsidR="009E4DEE" w:rsidSect="00076DD0">
          <w:type w:val="continuous"/>
          <w:pgSz w:w="11906" w:h="16838"/>
          <w:pgMar w:top="1644" w:right="1236" w:bottom="1418" w:left="1814" w:header="851" w:footer="907" w:gutter="0"/>
          <w:pgNumType w:start="1"/>
          <w:cols w:space="720"/>
          <w:docGrid w:type="lines" w:linePitch="341" w:charSpace="2373"/>
        </w:sectPr>
      </w:pPr>
    </w:p>
    <w:p w:rsidR="004444AB" w:rsidRDefault="004444AB"/>
    <w:sectPr w:rsidR="004444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DEE"/>
    <w:rsid w:val="004444AB"/>
    <w:rsid w:val="009E4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4D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E4D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Company>Microsoft</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2023-08-24T02:06:00Z</dcterms:created>
</cp:coreProperties>
</file>