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DF" w:rsidRDefault="003762DF" w:rsidP="003A53B9">
      <w:pPr>
        <w:pStyle w:val="1"/>
      </w:pPr>
      <w:r w:rsidRPr="003A53B9">
        <w:rPr>
          <w:rFonts w:hint="eastAsia"/>
        </w:rPr>
        <w:t>践行“浦江经验”　创新基层治理</w:t>
      </w:r>
    </w:p>
    <w:p w:rsidR="003762DF" w:rsidRDefault="003762DF" w:rsidP="003762DF">
      <w:pPr>
        <w:ind w:firstLineChars="200" w:firstLine="420"/>
      </w:pPr>
      <w:r>
        <w:rPr>
          <w:rFonts w:hint="eastAsia"/>
        </w:rPr>
        <w:t>变群众上访为干部下访，变被动接访为主动解难，“浦江经验”不仅推动信访工作从单向信息传递转变为干群之间有来有往，而且实现了自下而上与自上而下的双向互动，形成了基层治理模式的重大创新。</w:t>
      </w:r>
    </w:p>
    <w:p w:rsidR="003762DF" w:rsidRDefault="003762DF" w:rsidP="003762DF">
      <w:pPr>
        <w:ind w:firstLineChars="200" w:firstLine="420"/>
      </w:pPr>
      <w:r>
        <w:rPr>
          <w:rFonts w:hint="eastAsia"/>
        </w:rPr>
        <w:t>基层治理是国家治理的基石。以习近平同志为核心的党中央对此高度重视。习近平总书记曾经指出：“党的工作最坚实的力量支撑在基层，经济社会发展和民生最突出的矛盾和问题也在基层，必须把抓基层打基础作为长远之计和固本之策，丝毫不能放松。”</w:t>
      </w:r>
    </w:p>
    <w:p w:rsidR="003762DF" w:rsidRDefault="003762DF" w:rsidP="003762DF">
      <w:pPr>
        <w:ind w:firstLineChars="200" w:firstLine="420"/>
      </w:pPr>
      <w:r>
        <w:rPr>
          <w:rFonts w:hint="eastAsia"/>
        </w:rPr>
        <w:t>当前，在广大基层，新情况、新问题、新现象层出不穷，即使是老问题，也常常会有“新变种”。面对新形势，基层治理不能“以不变应万变”，而是要在坚持全心全意为人民服务宗旨基础上，在创新方法上下功夫，在提升水平上求实效。而“浦江经验”就是一次重大创新，习近平同志曾将这一创新，归纳为“四个有利于”：有利于进一步畅通与基层群众交流、沟通的渠道，有利于面对面地向群众宣传党的路线方针政策和法律法规，有利于切实为群众解决实际问题，有利于我们研究、探索和把握信访工作以及其他工作的规律。</w:t>
      </w:r>
    </w:p>
    <w:p w:rsidR="003762DF" w:rsidRDefault="003762DF" w:rsidP="003762DF">
      <w:pPr>
        <w:ind w:firstLineChars="200" w:firstLine="420"/>
      </w:pPr>
      <w:r>
        <w:rPr>
          <w:rFonts w:hint="eastAsia"/>
        </w:rPr>
        <w:t>“浦江经验”的创新，解决的是老百姓的急难愁盼，突破的是改革发展的堵点难点。它要求领导干部到群众中去，和群众坐在一条凳子上，围在一张桌子旁，了解实情，剖析难题，找到办法，从而为群众排忧解难。它不停留在就事论事的个案解决，而是将解决单个问题的个别经验汇总为破解同类难题的有效做法，上升为推动改革发展的规律性认识，从而迈出高质量发展新步伐。</w:t>
      </w:r>
    </w:p>
    <w:p w:rsidR="003762DF" w:rsidRDefault="003762DF" w:rsidP="003762DF">
      <w:pPr>
        <w:ind w:firstLineChars="200" w:firstLine="420"/>
      </w:pPr>
      <w:r>
        <w:rPr>
          <w:rFonts w:hint="eastAsia"/>
        </w:rPr>
        <w:t>“浦江经验”的创新，也提升了领导干部的群众工作能力，密切了党与人民群众的血肉联系。“浦江经验”要求领导干部要有“犯其至难而图其至远”的抱负，敢于往矛盾“窝”里钻，把解决问题、化解矛盾作为重点，多一些解剖麻雀式的调研、七嘴八舌式的讨论，与群众在交流感情中研究问题，在解决问题中升华感情、增进互信、凝聚共识，最终形成干部群众一条心、攻坚克难一股绳。</w:t>
      </w:r>
    </w:p>
    <w:p w:rsidR="003762DF" w:rsidRDefault="003762DF" w:rsidP="003762DF">
      <w:pPr>
        <w:ind w:firstLineChars="200" w:firstLine="420"/>
      </w:pPr>
      <w:r>
        <w:rPr>
          <w:rFonts w:hint="eastAsia"/>
        </w:rPr>
        <w:t>当前，我国发展进入战略机遇和风险挑战并存、不确定难预料因素增多的时期。为此，我们更要扎实践行“浦江经验”，通过抓牢抓实基层治理，增强面对各种复杂局面的底气。习近平同志曾指出：“做好领导下访接待群众工作，重在加强领导、精心组织，贵在健全制度、长期坚持，难在解决问题、化解矛盾。”扎实践行“浦江经验”，就要加强领导，精心组织，健全制度，长期坚持，真心实意地为群众排忧解难，不搞花架子，不做表面文章，要坚持问题导向，坚持人民至上，时刻把人民群众的安危冷暖挂在心上，把人民群众满意不满意作为评判工作的根本标准，解决好人民群众最关心、最直接、最现实的利益问题，把惠民生的事办实、暖民心的事办细、顺民意的事办好。我们也要将“浦江经验”与依靠群众就地解决小矛盾的“枫桥经验”有机结合，深入推进党建引领基层治理，形成注重源头治理的基层治理闭环，推动社会治理体系和治理能力现代化。</w:t>
      </w:r>
    </w:p>
    <w:p w:rsidR="003762DF" w:rsidRDefault="003762DF" w:rsidP="003A53B9">
      <w:pPr>
        <w:jc w:val="right"/>
      </w:pPr>
      <w:r w:rsidRPr="003A53B9">
        <w:rPr>
          <w:rFonts w:hint="eastAsia"/>
        </w:rPr>
        <w:t>内蒙古日报</w:t>
      </w:r>
      <w:r>
        <w:rPr>
          <w:rFonts w:hint="eastAsia"/>
        </w:rPr>
        <w:t>2023-8-22</w:t>
      </w:r>
    </w:p>
    <w:p w:rsidR="003762DF" w:rsidRDefault="003762DF" w:rsidP="00977347">
      <w:pPr>
        <w:sectPr w:rsidR="003762DF" w:rsidSect="009773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72A2" w:rsidRDefault="006D72A2"/>
    <w:sectPr w:rsidR="006D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2DF"/>
    <w:rsid w:val="003762DF"/>
    <w:rsid w:val="006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62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762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2023-08-24T01:54:00Z</dcterms:created>
</cp:coreProperties>
</file>