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0D" w:rsidRDefault="00CF1B0D" w:rsidP="007D5054">
      <w:pPr>
        <w:pStyle w:val="1"/>
      </w:pPr>
      <w:r w:rsidRPr="007D5054">
        <w:rPr>
          <w:rFonts w:hint="eastAsia"/>
        </w:rPr>
        <w:t>陇县：</w:t>
      </w:r>
      <w:r w:rsidRPr="007D5054">
        <w:t xml:space="preserve"> </w:t>
      </w:r>
      <w:r w:rsidRPr="007D5054">
        <w:t>“</w:t>
      </w:r>
      <w:r w:rsidRPr="007D5054">
        <w:t>三个注重</w:t>
      </w:r>
      <w:r w:rsidRPr="007D5054">
        <w:t>”</w:t>
      </w:r>
      <w:r w:rsidRPr="007D5054">
        <w:t>推动干部作风能力提质增效</w:t>
      </w:r>
    </w:p>
    <w:p w:rsidR="00CF1B0D" w:rsidRDefault="00CF1B0D" w:rsidP="00CF1B0D">
      <w:pPr>
        <w:ind w:firstLineChars="200" w:firstLine="420"/>
      </w:pPr>
      <w:r>
        <w:rPr>
          <w:rFonts w:hint="eastAsia"/>
        </w:rPr>
        <w:t>今年以来，陇县紧扣“三个年”活动，坚持“三个注重”，在以学铸魂、实践锻炼、激励约束上靶向施策、精准发力，通过强作风、提素能、促担当，持续推进干部作风能力与经济社会发展双提升，为县域经济社会高质量发展积蓄强劲动力。</w:t>
      </w:r>
    </w:p>
    <w:p w:rsidR="00CF1B0D" w:rsidRDefault="00CF1B0D" w:rsidP="00CF1B0D">
      <w:pPr>
        <w:ind w:firstLineChars="200" w:firstLine="420"/>
      </w:pPr>
      <w:r>
        <w:rPr>
          <w:rFonts w:hint="eastAsia"/>
        </w:rPr>
        <w:t>注重以学铸魂强作风。深入学习贯彻习近平新时代中国特色社会主义思想和习近平总书记历次来陕考察重要讲话重要指示，以干部作风能力提升年活动为抓手，创新“两学四带六争做”工作载体，举办全县科级领导干部、基层党员干部学习贯彻党的二十大精神培训班</w:t>
      </w:r>
      <w:r>
        <w:t>5</w:t>
      </w:r>
      <w:r>
        <w:t>期，培训</w:t>
      </w:r>
      <w:r>
        <w:t>2200</w:t>
      </w:r>
      <w:r>
        <w:t>余人。全面开展公职人员政治大轮训</w:t>
      </w:r>
      <w:r>
        <w:t>24</w:t>
      </w:r>
      <w:r>
        <w:t>期</w:t>
      </w:r>
      <w:r>
        <w:t>5348</w:t>
      </w:r>
      <w:r>
        <w:t>人，举办县直机关党务干部</w:t>
      </w:r>
      <w:r>
        <w:t>“</w:t>
      </w:r>
      <w:r>
        <w:t>集中充电</w:t>
      </w:r>
      <w:r>
        <w:t>”</w:t>
      </w:r>
      <w:r>
        <w:t>、全县村党组织书记</w:t>
      </w:r>
      <w:r>
        <w:t>“</w:t>
      </w:r>
      <w:r>
        <w:t>示范培训</w:t>
      </w:r>
      <w:r>
        <w:t>”</w:t>
      </w:r>
      <w:r>
        <w:t>、乡村振兴新轮换驻村干部</w:t>
      </w:r>
      <w:r>
        <w:t>“</w:t>
      </w:r>
      <w:r>
        <w:t>岗前培训</w:t>
      </w:r>
      <w:r>
        <w:t>”</w:t>
      </w:r>
      <w:r>
        <w:t>等业务培训</w:t>
      </w:r>
      <w:r>
        <w:t>7</w:t>
      </w:r>
      <w:r>
        <w:t>期；</w:t>
      </w:r>
      <w:r>
        <w:t>“</w:t>
      </w:r>
      <w:r>
        <w:t>走出去</w:t>
      </w:r>
      <w:r>
        <w:t>”</w:t>
      </w:r>
      <w:r>
        <w:t>组织镇党委书记等</w:t>
      </w:r>
      <w:r>
        <w:t>30</w:t>
      </w:r>
      <w:r>
        <w:t>名基层党员干部赴复旦大学参加</w:t>
      </w:r>
      <w:r>
        <w:t>“</w:t>
      </w:r>
      <w:r>
        <w:t>铸魂提能强作风</w:t>
      </w:r>
      <w:r>
        <w:t>”</w:t>
      </w:r>
      <w:r>
        <w:t>轮训，带动各级党员干</w:t>
      </w:r>
      <w:r>
        <w:rPr>
          <w:rFonts w:hint="eastAsia"/>
        </w:rPr>
        <w:t>部常态化学理论、转作风、提能力。</w:t>
      </w:r>
    </w:p>
    <w:p w:rsidR="00CF1B0D" w:rsidRDefault="00CF1B0D" w:rsidP="00CF1B0D">
      <w:pPr>
        <w:ind w:firstLineChars="200" w:firstLine="420"/>
      </w:pPr>
      <w:r>
        <w:rPr>
          <w:rFonts w:hint="eastAsia"/>
        </w:rPr>
        <w:t>注重实践锻炼提素能。坚持在工作一线、产业一线、项目一线等亮剑比武，组织举办全县镇村组织工作服务高质量发展和县级部门“奋进‘三个年’、展示新作为”擂台赛各</w:t>
      </w:r>
      <w:r>
        <w:t>2</w:t>
      </w:r>
      <w:r>
        <w:t>期，</w:t>
      </w:r>
      <w:r>
        <w:t>76</w:t>
      </w:r>
      <w:r>
        <w:t>名党组织书记登台晒</w:t>
      </w:r>
      <w:r>
        <w:t>“</w:t>
      </w:r>
      <w:r>
        <w:t>实绩</w:t>
      </w:r>
      <w:r>
        <w:t>”</w:t>
      </w:r>
      <w:r>
        <w:t>、比</w:t>
      </w:r>
      <w:r>
        <w:t>“</w:t>
      </w:r>
      <w:r>
        <w:t>作为</w:t>
      </w:r>
      <w:r>
        <w:t>”</w:t>
      </w:r>
      <w:r>
        <w:t>，激发争创一流、竞相出彩的强大动能。常态化开展乡村振兴驻村干部</w:t>
      </w:r>
      <w:r>
        <w:t>“</w:t>
      </w:r>
      <w:r>
        <w:t>岗位大练兵、业务大比武</w:t>
      </w:r>
      <w:r>
        <w:t>”</w:t>
      </w:r>
      <w:r>
        <w:t>活动</w:t>
      </w:r>
      <w:r>
        <w:t>12</w:t>
      </w:r>
      <w:r>
        <w:t>场次</w:t>
      </w:r>
      <w:r>
        <w:t>148</w:t>
      </w:r>
      <w:r>
        <w:t>人次。同时，积极在政法系统、财政系统、新时代文明实践志愿服务项目等行业部门开展练兵比武活动，通过一线亮剑比武、追赶超越，引领广大党员干部在实战实践中提升能力素质、增强实干本领。</w:t>
      </w:r>
    </w:p>
    <w:p w:rsidR="00CF1B0D" w:rsidRDefault="00CF1B0D" w:rsidP="00CF1B0D">
      <w:pPr>
        <w:ind w:firstLineChars="200" w:firstLine="420"/>
      </w:pPr>
      <w:r>
        <w:rPr>
          <w:rFonts w:hint="eastAsia"/>
        </w:rPr>
        <w:t>注重激励约束促担当。坚持严管与厚爱并重，抓实“周报告、月督查、季通报、半年考核”工作机制，集中对镇、村领导班子和班子成员进行集中研判，到期轮换乡村振兴驻村第一书记</w:t>
      </w:r>
      <w:r>
        <w:t>109</w:t>
      </w:r>
      <w:r>
        <w:t>名、工作队员</w:t>
      </w:r>
      <w:r>
        <w:t>223</w:t>
      </w:r>
      <w:r>
        <w:t>名；在乡村振兴、招商引资、重点项目等一线提拔任用干部</w:t>
      </w:r>
      <w:r>
        <w:t>32</w:t>
      </w:r>
      <w:r>
        <w:t>人，调整不适宜担任现职干部</w:t>
      </w:r>
      <w:r>
        <w:t>2</w:t>
      </w:r>
      <w:r>
        <w:t>名，树立重一线、重实干、重实绩鲜明导向，推动全县各级大抓发展、大抓服务、大抓效能。截至目前，全县</w:t>
      </w:r>
      <w:r>
        <w:t>188</w:t>
      </w:r>
      <w:r>
        <w:t>个重点项目开工率达</w:t>
      </w:r>
      <w:r>
        <w:t>98.9%</w:t>
      </w:r>
      <w:r>
        <w:t>，新签约项目</w:t>
      </w:r>
      <w:r>
        <w:t>36</w:t>
      </w:r>
      <w:r>
        <w:t>个总投资</w:t>
      </w:r>
      <w:r>
        <w:t>147.2</w:t>
      </w:r>
      <w:r>
        <w:t>亿元；实现招商引资到位资金</w:t>
      </w:r>
      <w:r>
        <w:t>42.8</w:t>
      </w:r>
      <w:r>
        <w:t>亿元，助推经济社会高质量发展。</w:t>
      </w:r>
    </w:p>
    <w:p w:rsidR="00CF1B0D" w:rsidRDefault="00CF1B0D" w:rsidP="007D5054">
      <w:pPr>
        <w:jc w:val="right"/>
      </w:pPr>
      <w:r w:rsidRPr="007D5054">
        <w:rPr>
          <w:rFonts w:hint="eastAsia"/>
        </w:rPr>
        <w:t>陕西党建网</w:t>
      </w:r>
      <w:r>
        <w:rPr>
          <w:rFonts w:hint="eastAsia"/>
        </w:rPr>
        <w:t>2023-8-28</w:t>
      </w:r>
    </w:p>
    <w:p w:rsidR="00CF1B0D" w:rsidRDefault="00CF1B0D" w:rsidP="006E72D2">
      <w:pPr>
        <w:sectPr w:rsidR="00CF1B0D" w:rsidSect="006E72D2">
          <w:type w:val="continuous"/>
          <w:pgSz w:w="11906" w:h="16838"/>
          <w:pgMar w:top="1644" w:right="1236" w:bottom="1418" w:left="1814" w:header="851" w:footer="907" w:gutter="0"/>
          <w:pgNumType w:start="1"/>
          <w:cols w:space="720"/>
          <w:docGrid w:type="lines" w:linePitch="341" w:charSpace="2373"/>
        </w:sectPr>
      </w:pPr>
    </w:p>
    <w:p w:rsidR="002F1BFE" w:rsidRDefault="002F1BFE"/>
    <w:sectPr w:rsidR="002F1B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B0D"/>
    <w:rsid w:val="002F1BFE"/>
    <w:rsid w:val="00CF1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1B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1B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2023-09-01T08:48:00Z</dcterms:created>
</cp:coreProperties>
</file>