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E" w:rsidRDefault="007471FE" w:rsidP="00514884">
      <w:pPr>
        <w:pStyle w:val="1"/>
      </w:pPr>
      <w:r w:rsidRPr="00514884">
        <w:rPr>
          <w:rFonts w:hint="eastAsia"/>
        </w:rPr>
        <w:t>扎实开展突出问题专项整治</w:t>
      </w:r>
      <w:r w:rsidRPr="00514884">
        <w:t xml:space="preserve"> 青岛交通运输执法迈出铿锵步伐</w:t>
      </w:r>
    </w:p>
    <w:p w:rsidR="007471FE" w:rsidRDefault="007471FE" w:rsidP="007471FE">
      <w:pPr>
        <w:ind w:firstLineChars="200" w:firstLine="420"/>
      </w:pPr>
      <w:r>
        <w:rPr>
          <w:rFonts w:hint="eastAsia"/>
        </w:rPr>
        <w:t>优</w:t>
      </w:r>
      <w:r>
        <w:t>化营商环境，是发展所需、改革之要、群众所盼。今年以来，青岛市交通运输综合行政执法支队深入落实全市</w:t>
      </w:r>
      <w:r>
        <w:t>“</w:t>
      </w:r>
      <w:r>
        <w:t>深化作风能力优化营商环境</w:t>
      </w:r>
      <w:r>
        <w:t>”</w:t>
      </w:r>
      <w:r>
        <w:t>专项行动要求，主动把执法服务保障放在全市经济社会发展大局中考量，全力推进执法水平提质增效、提档升级与优化营商环境统筹结合、有机融合。</w:t>
      </w:r>
    </w:p>
    <w:p w:rsidR="007471FE" w:rsidRDefault="007471FE" w:rsidP="007471FE">
      <w:pPr>
        <w:ind w:firstLineChars="200" w:firstLine="420"/>
      </w:pPr>
      <w:r>
        <w:rPr>
          <w:rFonts w:hint="eastAsia"/>
        </w:rPr>
        <w:t>坚持打铁还需自身硬，在固本强基、提升作风能力的发展中展现队伍硬核担当。今年以来，围绕全市交通运输中心工作，执法支队以维护交通运输市场秩序为主要目标，清单式提出</w:t>
      </w:r>
      <w:r>
        <w:t>33</w:t>
      </w:r>
      <w:r>
        <w:t>项年度重点工作攻坚目标，实行挂图攻坚，扎实推进交通运输执法各项工作提质增效。</w:t>
      </w:r>
      <w:r>
        <w:t>3</w:t>
      </w:r>
      <w:r>
        <w:t>月，在全支队范围内开展</w:t>
      </w:r>
      <w:r>
        <w:t>“</w:t>
      </w:r>
      <w:r>
        <w:t>提升执行力</w:t>
      </w:r>
      <w:r>
        <w:t xml:space="preserve"> </w:t>
      </w:r>
      <w:r>
        <w:t>担当抓落实</w:t>
      </w:r>
      <w:r>
        <w:t>”</w:t>
      </w:r>
      <w:r>
        <w:t>大讨论，围绕</w:t>
      </w:r>
      <w:r>
        <w:t>“</w:t>
      </w:r>
      <w:r>
        <w:t>为什么要提升执行力</w:t>
      </w:r>
      <w:r>
        <w:t>”“</w:t>
      </w:r>
      <w:r>
        <w:t>如何提升执行力</w:t>
      </w:r>
      <w:r>
        <w:t>”</w:t>
      </w:r>
      <w:r>
        <w:t>等方面，各部门、大队依托支部</w:t>
      </w:r>
      <w:r>
        <w:t>“</w:t>
      </w:r>
      <w:r>
        <w:t>三会一课</w:t>
      </w:r>
      <w:r>
        <w:t>”</w:t>
      </w:r>
      <w:r>
        <w:t>、主题党日等载体，采取个人发言、擂台比拼、交流研讨等多种方式开展大讨论，将碰撞出的</w:t>
      </w:r>
      <w:r>
        <w:t xml:space="preserve"> </w:t>
      </w:r>
      <w:r>
        <w:t>思想火花，融入重点工作挂图攻坚具体任务中，全面树</w:t>
      </w:r>
      <w:r>
        <w:rPr>
          <w:rFonts w:hint="eastAsia"/>
        </w:rPr>
        <w:t>立“崇尚实干、注重实绩、不务虚功”的工作理念，养成“立即行动、马上就办、办就办好”的工作作风，提升狠抓工作落实的能力，确保攻坚任务落地落实。</w:t>
      </w:r>
      <w:r>
        <w:t>4</w:t>
      </w:r>
      <w:r>
        <w:t>月，组织全市</w:t>
      </w:r>
      <w:r>
        <w:t>184</w:t>
      </w:r>
      <w:r>
        <w:t>名交通运输执法人员，参加全省交通运输综合执法人员轮训，圆满完成首轮评定检测。</w:t>
      </w:r>
      <w:r>
        <w:t>4</w:t>
      </w:r>
      <w:r>
        <w:t>月</w:t>
      </w:r>
      <w:r>
        <w:t>24</w:t>
      </w:r>
      <w:r>
        <w:t>日至</w:t>
      </w:r>
      <w:r>
        <w:t>27</w:t>
      </w:r>
      <w:r>
        <w:t>日，开展</w:t>
      </w:r>
      <w:r>
        <w:t>2023</w:t>
      </w:r>
      <w:r>
        <w:t>年全市交通运输执法</w:t>
      </w:r>
      <w:r>
        <w:t xml:space="preserve"> </w:t>
      </w:r>
      <w:r>
        <w:t>人员培训班，邀请省内交通运输执法业务专家、行业专职律师、心理辅导学者及一线执法业务骨干，围绕新形势下交通运输行政执法问题把握、常见案例疑点分析、听证工作实践与思考、行政处罚法重点内容解读、政务信息与写作挖掘等内容进行专题授课</w:t>
      </w:r>
      <w:r>
        <w:rPr>
          <w:rFonts w:hint="eastAsia"/>
        </w:rPr>
        <w:t>；组织开展执法装备大比武、团队建设和素质拓展、队列和执法手势训练，紧贴一线执法实际，针对性实操性兼备，有效提振执法人员精神状态，激发想干事、能干事、干成事的自信和干劲。坚持两端发力，在“请进来”“走出去”的主动服务中亮出交通运输执法务实举措。“请进来”监督，开门纳谏倾听民声。“已经连续两次被聘任为交通运输执法义务监督员，这个渠道让我们对交通运输执法范围、方式等工作有了更深层次的了解，拉近了距离，增强了认同”，义务监督员代表北京大成（青岛）律师事务所孙艳春律师如是说。</w:t>
      </w:r>
      <w:r>
        <w:t>3</w:t>
      </w:r>
      <w:r>
        <w:t>月</w:t>
      </w:r>
      <w:r>
        <w:t>31</w:t>
      </w:r>
      <w:r>
        <w:t>日上午，执法支队组织召开义务监督员</w:t>
      </w:r>
      <w:r>
        <w:rPr>
          <w:rFonts w:hint="eastAsia"/>
        </w:rPr>
        <w:t>座谈会，在上一届义务监督员任期届满后，再次聘任</w:t>
      </w:r>
      <w:r>
        <w:t>10</w:t>
      </w:r>
      <w:r>
        <w:t>名义务监督员，深化执法监督机制。受聘的义务监督员来自全市不同行业、不同领域，既有人大代表、民主党派代表，也有法律专家、交通运输企业代表、新闻媒体工作者等，从公共出行、海上旅游以及行政处罚信息公示、联合执法等方面提出意见建议，搭建起社会与执法部门之间的沟通桥梁，及时了解市场主体急难愁盼，有助于进一步规范行政执法行为，提升服务意识。多维度多渠道收集意见建议，引进办法、借力智慧，推动交通运输执法场景多面开放。围绕推进青岛市旅游品质提升三年攻坚行动，组织</w:t>
      </w:r>
      <w:r>
        <w:t>8</w:t>
      </w:r>
      <w:r>
        <w:t>家海上旅游</w:t>
      </w:r>
      <w:r>
        <w:rPr>
          <w:rFonts w:hint="eastAsia"/>
        </w:rPr>
        <w:t>客运企业召开规范海上旅游客运市场秩序暨安全生产工作会议，督促前海一线海上旅游客运企业进一步高标准优化服务水平。与相关部门单位探索建立“‘</w:t>
      </w:r>
      <w:r>
        <w:t>1+N’</w:t>
      </w:r>
      <w:r>
        <w:t>执法协作</w:t>
      </w:r>
      <w:r>
        <w:t>”</w:t>
      </w:r>
      <w:r>
        <w:t>机制，凝聚多方工作力量，打造通畅有序的疏港通道，推动提升港口营商环境。</w:t>
      </w:r>
      <w:r>
        <w:t>“</w:t>
      </w:r>
      <w:r>
        <w:t>走出去</w:t>
      </w:r>
      <w:r>
        <w:t>”</w:t>
      </w:r>
      <w:r>
        <w:t>服务，当好</w:t>
      </w:r>
      <w:r>
        <w:t>“</w:t>
      </w:r>
      <w:r>
        <w:t>店小二</w:t>
      </w:r>
      <w:r>
        <w:t>”“</w:t>
      </w:r>
      <w:r>
        <w:t>贴心人</w:t>
      </w:r>
      <w:r>
        <w:t>”</w:t>
      </w:r>
      <w:r>
        <w:t>。营商环境好不好，企业最有发言权。坚持走上门取经、沉下去倾听、零距离服务。</w:t>
      </w:r>
      <w:r>
        <w:t>4</w:t>
      </w:r>
      <w:r>
        <w:t>月</w:t>
      </w:r>
      <w:r>
        <w:t>14</w:t>
      </w:r>
      <w:r>
        <w:t>日，青岛支队走进青岛地铁运营公司，共同启动</w:t>
      </w:r>
      <w:r>
        <w:t>“</w:t>
      </w:r>
      <w:r>
        <w:t>党建共建</w:t>
      </w:r>
      <w:r>
        <w:t xml:space="preserve"> </w:t>
      </w:r>
      <w:r>
        <w:t>业务联建</w:t>
      </w:r>
      <w:r>
        <w:t>”</w:t>
      </w:r>
      <w:r>
        <w:t>活动，双方建立</w:t>
      </w:r>
      <w:r>
        <w:t>“</w:t>
      </w:r>
      <w:r>
        <w:t>组织共建、事务共商、资源共享、发展共促、人才共育</w:t>
      </w:r>
      <w:r>
        <w:t>”</w:t>
      </w:r>
      <w:r>
        <w:t>平台，共提党建工作质量、共促党建与业</w:t>
      </w:r>
      <w:r>
        <w:rPr>
          <w:rFonts w:hint="eastAsia"/>
        </w:rPr>
        <w:t>务融合、共铸高质量发展根基，携手服务群众美好出行。贯彻“谁执法谁普法”普法责任制，开展“送法进企业，携手促发展”年度普法宣传活动，支队党委班子成员带队走进企业、走上讲台普法讲法，坚持从企业需求出发，采取法制课堂、执法观摩、法规宣传明白纸等方式，为</w:t>
      </w:r>
      <w:r>
        <w:t>30</w:t>
      </w:r>
      <w:r>
        <w:t>余家</w:t>
      </w:r>
      <w:r>
        <w:t>“</w:t>
      </w:r>
      <w:r>
        <w:t>两客一危</w:t>
      </w:r>
      <w:r>
        <w:t>”</w:t>
      </w:r>
      <w:r>
        <w:t>道路运输企业及</w:t>
      </w:r>
      <w:r>
        <w:t>80</w:t>
      </w:r>
      <w:r>
        <w:t>余名企业负责人、企业代表提供</w:t>
      </w:r>
      <w:r>
        <w:t>“</w:t>
      </w:r>
      <w:r>
        <w:t>定制式</w:t>
      </w:r>
      <w:r>
        <w:t>”</w:t>
      </w:r>
      <w:r>
        <w:t>服务，推进普法宣传由</w:t>
      </w:r>
      <w:r>
        <w:t>“</w:t>
      </w:r>
      <w:r>
        <w:t>大水漫灌</w:t>
      </w:r>
      <w:r>
        <w:t>”</w:t>
      </w:r>
      <w:r>
        <w:t>向</w:t>
      </w:r>
      <w:r>
        <w:t>“</w:t>
      </w:r>
      <w:r>
        <w:t>精准滴灌</w:t>
      </w:r>
      <w:r>
        <w:t>”</w:t>
      </w:r>
      <w:r>
        <w:t>转变。聚焦企业大件运输许可审批难点、政策困惑疑点，上门服务，全力为工程建设、高速公路运营等企业纾困解难。结合地铁项目建设中盾构机等地铁施工重型配</w:t>
      </w:r>
      <w:r>
        <w:rPr>
          <w:rFonts w:hint="eastAsia"/>
        </w:rPr>
        <w:t>套设备的运输需求，组织多个部门单位，为企业提供大件运输许可审批、现场核验、路线勘验、运输过程、交通安全管理等指导服务，助力城市更新和城市建设三年攻坚行动。主动走访中交一航局城交公司青岛地铁项目部，详细解读大件运输监管规定，提前谋划做好车辆通行审批路线执法服务保障，助推地铁</w:t>
      </w:r>
      <w:r>
        <w:t>8</w:t>
      </w:r>
      <w:r>
        <w:t>号线支线项目施工顺利进行。针对黄岛东收费站大件运输车辆通行量大、运营单位出口核查情况复杂的难题，多次到疏港高速</w:t>
      </w:r>
      <w:r>
        <w:t>1</w:t>
      </w:r>
      <w:r>
        <w:t>号线黄岛东收费站与相关单位开展座谈，指导运营单位做好大件运输车辆高速入口比对、出口复查，商讨建立信息共享、协同联动机制，营造高</w:t>
      </w:r>
      <w:r>
        <w:rPr>
          <w:rFonts w:hint="eastAsia"/>
        </w:rPr>
        <w:t>速公路良好秩序。坚持依法平等保护市场主体权益，在严格规范公正文明执法、打造法治化营商环境</w:t>
      </w:r>
      <w:r>
        <w:t xml:space="preserve"> </w:t>
      </w:r>
      <w:r>
        <w:t>的进程中砥砺前行。包容审慎有</w:t>
      </w:r>
      <w:r>
        <w:t>“</w:t>
      </w:r>
      <w:r>
        <w:t>尺度</w:t>
      </w:r>
      <w:r>
        <w:t>”</w:t>
      </w:r>
      <w:r>
        <w:t>。近日，在对省道</w:t>
      </w:r>
      <w:r>
        <w:t>219</w:t>
      </w:r>
      <w:r>
        <w:t>改建一期涉青兰高速上跨拼宽工程施工现场开展执法检查中发现，施工单位未按要求在公路隔离栅网拆除后设置临时围挡、警示锥帽、警示标识等防护措施，涉嫌未落实涉路工程施工安全和交通保障措施。执法人员现场勘验后当场指出，该违法行为会带来高速公路交通安全隐患，影响行车安全，随即约谈施工项目经理，开展</w:t>
      </w:r>
      <w:r>
        <w:t>“</w:t>
      </w:r>
      <w:r>
        <w:t>说理式执法</w:t>
      </w:r>
      <w:r>
        <w:t>”</w:t>
      </w:r>
      <w:r>
        <w:t>，详细讲解涉路施工相关法律法规及违法行为危害性，依法送达相关法律</w:t>
      </w:r>
      <w:r>
        <w:rPr>
          <w:rFonts w:hint="eastAsia"/>
        </w:rPr>
        <w:t>文书，责令限期改正违法行为。当事人表示将立即采取补救措施，消除该处安全隐患。根据《山东省轻微违法行为不予行政处罚和一般违法行为减轻行政处罚事项清单》及施工单位整改情况，作出轻微违法行为不予处罚的决定，为施工企业提供“纠错”支持，切实发挥执法检查应有的效果。累计依法依规对</w:t>
      </w:r>
      <w:r>
        <w:t>80</w:t>
      </w:r>
      <w:r>
        <w:t>起违法违规行为实施</w:t>
      </w:r>
      <w:r>
        <w:t>“</w:t>
      </w:r>
      <w:r>
        <w:t>首违不罚</w:t>
      </w:r>
      <w:r>
        <w:t>”</w:t>
      </w:r>
      <w:r>
        <w:t>。严格执法有</w:t>
      </w:r>
      <w:r>
        <w:t>“</w:t>
      </w:r>
      <w:r>
        <w:t>力度</w:t>
      </w:r>
      <w:r>
        <w:t>”</w:t>
      </w:r>
      <w:r>
        <w:t>。法治是最好的营商环境，打击非法就是保护合法。今年以来，青岛支队共计查处各类交通运输违法违规行为</w:t>
      </w:r>
      <w:r>
        <w:t>1200</w:t>
      </w:r>
      <w:r>
        <w:t>余起。港政、航政、运政、路政、交通工程安全质量监督</w:t>
      </w:r>
      <w:r>
        <w:t>“</w:t>
      </w:r>
      <w:r>
        <w:t>五大领域</w:t>
      </w:r>
      <w:r>
        <w:t>”</w:t>
      </w:r>
      <w:r>
        <w:t>全线并进，日常执法、联</w:t>
      </w:r>
      <w:r>
        <w:rPr>
          <w:rFonts w:hint="eastAsia"/>
        </w:rPr>
        <w:t>合执法、智慧执法多措并举，全面提升交通运输综合执法效能。创新查打一体、接诉即办、代为道歉等新型办案机制，重要时段成立“利剑”突击队驻扎机场，强化交通秩序整治，圆满完成全省旅游发展大会、全国文明典范城市创建以及“两会”、春运等执法保障任务。“五一”假期，“吃住行游购娱”等消费需求集中释放，客流量不断刷出新高，群众出行迎来井喷。为保障市民、游客安全舒心出行，青岛支队多线作战、全员上阵、全时保障，制定执法保障“一个方案”和执法检查、热线处理、应急备勤、节日督查“多个计划”，全面铺开客运出租汽车服务提升“清风Ⅱ”行动、“两客一危”专项整治“清通”行动、交通工程质监“清鉴”行动等专项整治，在执法服务中践行“铁军守护”的责任使命，有力维护了交通运输市场秩序。只有在法治环境下，才能维护公平竞争的规则和秩序，保障各种经济活动顺利进行，青岛支队致力于通过推进行政执法工作的制度化、规范化、程序化，让市场主体和人民群众在每一个执法行为和每一项执法决定中感受到风清气正和公平正义，为维护交通运输市场稳定、行业健康发展保驾护航。营商环境是市场主体发展之基、活力之源。青岛支队将优化营商环境纳入学习贯彻习近平新时代中国特色社会主义思想主题教育，着眼市场所需，立足执法所能，下大气力、久久为功，以执法效能之“高”，促营商环境之“优”、行业发展之“进”，为持续打造市场化、法治化、国际化一流营商环境贡献青岛交通运输执法力量。</w:t>
      </w:r>
    </w:p>
    <w:p w:rsidR="007471FE" w:rsidRDefault="007471FE" w:rsidP="00514884">
      <w:pPr>
        <w:jc w:val="right"/>
      </w:pPr>
      <w:r w:rsidRPr="00514884">
        <w:rPr>
          <w:rFonts w:hint="eastAsia"/>
        </w:rPr>
        <w:t>青岛交通</w:t>
      </w:r>
      <w:r>
        <w:rPr>
          <w:rFonts w:hint="eastAsia"/>
        </w:rPr>
        <w:t xml:space="preserve"> 2023-8-23</w:t>
      </w:r>
    </w:p>
    <w:p w:rsidR="007471FE" w:rsidRDefault="007471FE" w:rsidP="00694D38">
      <w:pPr>
        <w:sectPr w:rsidR="007471FE" w:rsidSect="00694D38">
          <w:type w:val="continuous"/>
          <w:pgSz w:w="11906" w:h="16838"/>
          <w:pgMar w:top="1644" w:right="1236" w:bottom="1418" w:left="1814" w:header="851" w:footer="907" w:gutter="0"/>
          <w:pgNumType w:start="1"/>
          <w:cols w:space="720"/>
          <w:docGrid w:type="lines" w:linePitch="341" w:charSpace="2373"/>
        </w:sectPr>
      </w:pPr>
    </w:p>
    <w:p w:rsidR="00282883" w:rsidRDefault="00282883"/>
    <w:sectPr w:rsidR="002828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1FE"/>
    <w:rsid w:val="00282883"/>
    <w:rsid w:val="00747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71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71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Company>Microsoft</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2023-08-29T01:23:00Z</dcterms:created>
</cp:coreProperties>
</file>