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213D" w:rsidRPr="005928F3" w:rsidRDefault="0048213D" w:rsidP="005928F3">
      <w:pPr>
        <w:pStyle w:val="1"/>
      </w:pPr>
      <w:r w:rsidRPr="005928F3">
        <w:rPr>
          <w:rFonts w:hint="eastAsia"/>
        </w:rPr>
        <w:t>江苏扬州：“搭船”跨境电商，“扬货”如何更好“出海”</w:t>
      </w:r>
    </w:p>
    <w:p w:rsidR="0048213D" w:rsidRDefault="0048213D" w:rsidP="0048213D">
      <w:pPr>
        <w:ind w:firstLineChars="200" w:firstLine="420"/>
        <w:jc w:val="left"/>
      </w:pPr>
      <w:r>
        <w:rPr>
          <w:rFonts w:hint="eastAsia"/>
        </w:rPr>
        <w:t>日前，一场关于跨境电商的专场活动吸引了</w:t>
      </w:r>
      <w:r>
        <w:t>200</w:t>
      </w:r>
      <w:r>
        <w:t>余家扬州企业的关注</w:t>
      </w:r>
      <w:r>
        <w:t>——</w:t>
      </w:r>
      <w:r>
        <w:t>由江苏省贸易促进会牵头举办的</w:t>
      </w:r>
      <w:r>
        <w:t>“</w:t>
      </w:r>
      <w:r>
        <w:t>外贸新业态助企行</w:t>
      </w:r>
      <w:r>
        <w:t>”</w:t>
      </w:r>
      <w:r>
        <w:t>跨境电商发展专场活动来到扬州，推广</w:t>
      </w:r>
      <w:r>
        <w:t>“</w:t>
      </w:r>
      <w:r>
        <w:t>跨境电商</w:t>
      </w:r>
      <w:r>
        <w:t>+</w:t>
      </w:r>
      <w:r>
        <w:t>产业带</w:t>
      </w:r>
      <w:r>
        <w:t>”</w:t>
      </w:r>
      <w:r>
        <w:t>发展新模式，为企业出海加油赋能。</w:t>
      </w:r>
    </w:p>
    <w:p w:rsidR="0048213D" w:rsidRDefault="0048213D" w:rsidP="0048213D">
      <w:pPr>
        <w:ind w:firstLineChars="200" w:firstLine="420"/>
        <w:jc w:val="left"/>
      </w:pPr>
      <w:r>
        <w:rPr>
          <w:rFonts w:hint="eastAsia"/>
        </w:rPr>
        <w:t>“从上半年外贸数据来看，在速卖通平台上，扬州首次进入全省前</w:t>
      </w:r>
      <w:r>
        <w:t>5</w:t>
      </w:r>
      <w:r>
        <w:t>位。除了传统的毛绒玩具、酒店用品和家居用品之外，在跨境贸易平台上，扬州玉器也有不俗的表现。</w:t>
      </w:r>
      <w:r>
        <w:t>”</w:t>
      </w:r>
      <w:r>
        <w:t>阿里巴巴战略发展部江苏总经理明星表示，当前畅通国内国际双循环，培育发展跨境电商正成为各地促外贸、稳增长的新引擎。</w:t>
      </w:r>
      <w:r>
        <w:t>“</w:t>
      </w:r>
      <w:r>
        <w:t>从跨贸体量、销售市场来看，</w:t>
      </w:r>
      <w:r>
        <w:t>‘</w:t>
      </w:r>
      <w:r>
        <w:t>扬货出海</w:t>
      </w:r>
      <w:r>
        <w:t>’</w:t>
      </w:r>
      <w:r>
        <w:t>仍处于发力阶段。扬州广大企业和商家要争相上云触网、大胆出海。</w:t>
      </w:r>
      <w:r>
        <w:t>”</w:t>
      </w:r>
    </w:p>
    <w:p w:rsidR="0048213D" w:rsidRDefault="0048213D" w:rsidP="0048213D">
      <w:pPr>
        <w:ind w:firstLineChars="200" w:firstLine="420"/>
        <w:jc w:val="left"/>
      </w:pPr>
      <w:r>
        <w:rPr>
          <w:rFonts w:hint="eastAsia"/>
        </w:rPr>
        <w:t>喜人：</w:t>
      </w:r>
      <w:r>
        <w:t>1500</w:t>
      </w:r>
      <w:r>
        <w:t>多家扬企跨境电商闯蓝海</w:t>
      </w:r>
    </w:p>
    <w:p w:rsidR="0048213D" w:rsidRDefault="0048213D" w:rsidP="0048213D">
      <w:pPr>
        <w:ind w:firstLineChars="200" w:firstLine="420"/>
        <w:jc w:val="left"/>
      </w:pPr>
      <w:r>
        <w:rPr>
          <w:rFonts w:hint="eastAsia"/>
        </w:rPr>
        <w:t>在广陵新城管委会主任陈惠兵的印象中，近年来，扬州“工贸一体”的企业越来越多了，无论是产业活力还是跨境出海的意向，都比他想象的更强。</w:t>
      </w:r>
    </w:p>
    <w:p w:rsidR="0048213D" w:rsidRDefault="0048213D" w:rsidP="0048213D">
      <w:pPr>
        <w:ind w:firstLineChars="200" w:firstLine="420"/>
        <w:jc w:val="left"/>
      </w:pPr>
      <w:r>
        <w:rPr>
          <w:rFonts w:hint="eastAsia"/>
        </w:rPr>
        <w:t>最近，为筹备好“外贸新业态助企行”跨境电商发展专场活动，陈惠兵连续走访了多家新城跨境电商企业。他发现，有一家名叫“雷神国际”的贸易公司，是国内大型乒乓球用品生产厂商之一。“这家公司专注开发高品质乒乓器材，与国家队男队教练王皓签约合作。旗下</w:t>
      </w:r>
      <w:r>
        <w:t>LOKI</w:t>
      </w:r>
      <w:r>
        <w:t>品牌乒乓器材、配件不仅销往国内各大城市，还出口到美国、中东、日本、欧盟、澳大利亚等国家和地区。</w:t>
      </w:r>
      <w:r>
        <w:t>”</w:t>
      </w:r>
    </w:p>
    <w:p w:rsidR="0048213D" w:rsidRDefault="0048213D" w:rsidP="0048213D">
      <w:pPr>
        <w:ind w:firstLineChars="200" w:firstLine="420"/>
        <w:jc w:val="left"/>
      </w:pPr>
      <w:r>
        <w:rPr>
          <w:rFonts w:hint="eastAsia"/>
        </w:rPr>
        <w:t>小壹智能科技扬州有限公司是一家宠物智能产品制造商、品牌商，也是宠物智能生态圈的搭建者。它的研发部设在扬州创新中心，制造工厂设在江都区大桥镇，这种“前店后厂”的模式，代表着扬州越来越多的跨境电商行业的从业新潮流。</w:t>
      </w:r>
    </w:p>
    <w:p w:rsidR="0048213D" w:rsidRDefault="0048213D" w:rsidP="0048213D">
      <w:pPr>
        <w:ind w:firstLineChars="200" w:firstLine="420"/>
        <w:jc w:val="left"/>
      </w:pPr>
      <w:r>
        <w:rPr>
          <w:rFonts w:hint="eastAsia"/>
        </w:rPr>
        <w:t>“传统的猫砂盆就是简单的一个盆，没有其他任何功能，所有东西都要主人去操作。”小壹智能科技扬州有限公司创始人、</w:t>
      </w:r>
      <w:r>
        <w:t>CEO</w:t>
      </w:r>
      <w:r>
        <w:t>龚袁介绍，但这款猫砂盆具有自动铲粪功能，还具备紫外线消毒杀菌和除臭功能。即使主人出差半个月不在家，它也可以实现自动打扫、清理。眼下，该公司已成功研发了包括智能猫厕所在内的数十款明星宠物用品，在跨贸领域取得了不俗的市场业绩。</w:t>
      </w:r>
    </w:p>
    <w:p w:rsidR="0048213D" w:rsidRDefault="0048213D" w:rsidP="0048213D">
      <w:pPr>
        <w:ind w:firstLineChars="200" w:firstLine="420"/>
        <w:jc w:val="left"/>
      </w:pPr>
      <w:r>
        <w:rPr>
          <w:rFonts w:hint="eastAsia"/>
        </w:rPr>
        <w:t>“工贸一体”是扬州跨境电商企业的新写照，也是企业走向高质量发展的主流模式。记者发现，当前扬州越来越多的企业聚焦“以贸促工、以工兴贸”，充分利用国内国际两个市场、两种资源，推动优质扬货走向海外、打响品牌。</w:t>
      </w:r>
    </w:p>
    <w:p w:rsidR="0048213D" w:rsidRDefault="0048213D" w:rsidP="0048213D">
      <w:pPr>
        <w:ind w:firstLineChars="200" w:firstLine="420"/>
        <w:jc w:val="left"/>
      </w:pPr>
      <w:r>
        <w:rPr>
          <w:rFonts w:hint="eastAsia"/>
        </w:rPr>
        <w:t>统计数据显示，</w:t>
      </w:r>
      <w:r>
        <w:t>2022</w:t>
      </w:r>
      <w:r>
        <w:t>年，扬州获批国家级跨境电商综合试验区，全年共有</w:t>
      </w:r>
      <w:r>
        <w:t>1500</w:t>
      </w:r>
      <w:r>
        <w:t>多家外贸企业通过各类跨境电商平台拓展国际市场，跨境电商贸易规模突破</w:t>
      </w:r>
      <w:r>
        <w:t>50</w:t>
      </w:r>
      <w:r>
        <w:t>亿元，同比增长</w:t>
      </w:r>
      <w:r>
        <w:t>20%</w:t>
      </w:r>
      <w:r>
        <w:t>以上，成为该市新的外贸增长点。借助跨境电商这一新业态，扬州正走出一条</w:t>
      </w:r>
      <w:r>
        <w:t>“</w:t>
      </w:r>
      <w:r>
        <w:t>以贸促工、以工兴贸、工商并举</w:t>
      </w:r>
      <w:r>
        <w:t>”</w:t>
      </w:r>
      <w:r>
        <w:t>的高质量发展融合之路，走上了</w:t>
      </w:r>
      <w:r>
        <w:t>“</w:t>
      </w:r>
      <w:r>
        <w:t>买全球、卖全球</w:t>
      </w:r>
      <w:r>
        <w:t>”</w:t>
      </w:r>
      <w:r>
        <w:t>的发展快车道。</w:t>
      </w:r>
    </w:p>
    <w:p w:rsidR="0048213D" w:rsidRDefault="0048213D" w:rsidP="0048213D">
      <w:pPr>
        <w:ind w:firstLineChars="200" w:firstLine="420"/>
        <w:jc w:val="left"/>
      </w:pPr>
      <w:r>
        <w:rPr>
          <w:rFonts w:hint="eastAsia"/>
        </w:rPr>
        <w:t>发力：跨境电商综合试验区亟需补短板</w:t>
      </w:r>
    </w:p>
    <w:p w:rsidR="0048213D" w:rsidRDefault="0048213D" w:rsidP="0048213D">
      <w:pPr>
        <w:ind w:firstLineChars="200" w:firstLine="420"/>
        <w:jc w:val="left"/>
      </w:pPr>
      <w:r>
        <w:rPr>
          <w:rFonts w:hint="eastAsia"/>
        </w:rPr>
        <w:t>在位于广陵新城的扬州跨境电商产业园，记者遇到了跨境卖家职员陈女士，她手里拿着一叠厚厚的资料，正准备晚上的直播。她坦言，现在世界经济环境复杂多变，不能被单一销售渠道限制。</w:t>
      </w:r>
    </w:p>
    <w:p w:rsidR="0048213D" w:rsidRDefault="0048213D" w:rsidP="0048213D">
      <w:pPr>
        <w:ind w:firstLineChars="200" w:firstLine="420"/>
        <w:jc w:val="left"/>
      </w:pPr>
      <w:r>
        <w:rPr>
          <w:rFonts w:hint="eastAsia"/>
        </w:rPr>
        <w:t>对于企业来说，国际局势的变化对跨境电商的发展影响较大，尤其是近年来欧美市场比以往更不稳定，跨境贸易风险比较高。但也有不少企业从中看到了机遇，纷纷出境挖掘市场蓝海。</w:t>
      </w:r>
    </w:p>
    <w:p w:rsidR="0048213D" w:rsidRDefault="0048213D" w:rsidP="0048213D">
      <w:pPr>
        <w:ind w:firstLineChars="200" w:firstLine="420"/>
        <w:jc w:val="left"/>
      </w:pPr>
      <w:r>
        <w:rPr>
          <w:rFonts w:hint="eastAsia"/>
        </w:rPr>
        <w:t>“风险与机遇并存，当前西方市场的生活用品缺口很大，需要中国企业。”广陵新城管委会副主任宦鎏鎏分析说，</w:t>
      </w:r>
      <w:r>
        <w:t>2022</w:t>
      </w:r>
      <w:r>
        <w:t>年扬州对欧盟、美国和东盟进出口分别为</w:t>
      </w:r>
      <w:r>
        <w:t>219.3</w:t>
      </w:r>
      <w:r>
        <w:t>亿元、</w:t>
      </w:r>
      <w:r>
        <w:t>169.2</w:t>
      </w:r>
      <w:r>
        <w:t>亿元、</w:t>
      </w:r>
      <w:r>
        <w:t>94.7</w:t>
      </w:r>
      <w:r>
        <w:t>亿元，合计占全市外贸总值的</w:t>
      </w:r>
      <w:r>
        <w:t>40.6%</w:t>
      </w:r>
      <w:r>
        <w:t>。此外，扬州对</w:t>
      </w:r>
      <w:r>
        <w:t>“</w:t>
      </w:r>
      <w:r>
        <w:t>一带一路</w:t>
      </w:r>
      <w:r>
        <w:t>”</w:t>
      </w:r>
      <w:r>
        <w:t>沿线国家进出口</w:t>
      </w:r>
      <w:r>
        <w:t>228.8</w:t>
      </w:r>
      <w:r>
        <w:t>亿元，对</w:t>
      </w:r>
      <w:r>
        <w:t>RCEP</w:t>
      </w:r>
      <w:r>
        <w:t>其他成员国进出口</w:t>
      </w:r>
      <w:r>
        <w:t>277.8</w:t>
      </w:r>
      <w:r>
        <w:t>亿元，分别增长了</w:t>
      </w:r>
      <w:r>
        <w:t>23.4%</w:t>
      </w:r>
      <w:r>
        <w:t>和</w:t>
      </w:r>
      <w:r>
        <w:t>1.6%</w:t>
      </w:r>
      <w:r>
        <w:t>。</w:t>
      </w:r>
      <w:r>
        <w:t>“</w:t>
      </w:r>
      <w:r>
        <w:t>欧美市场、</w:t>
      </w:r>
      <w:r>
        <w:t>‘</w:t>
      </w:r>
      <w:r>
        <w:t>一带一路</w:t>
      </w:r>
      <w:r>
        <w:t>’</w:t>
      </w:r>
      <w:r>
        <w:t>沿线国家属于传统市场，东南亚、非洲是待开发的新市场，前景一片广阔。</w:t>
      </w:r>
      <w:r>
        <w:t>”</w:t>
      </w:r>
    </w:p>
    <w:p w:rsidR="0048213D" w:rsidRDefault="0048213D" w:rsidP="0048213D">
      <w:pPr>
        <w:ind w:firstLineChars="200" w:firstLine="420"/>
        <w:jc w:val="left"/>
      </w:pPr>
      <w:r>
        <w:rPr>
          <w:rFonts w:hint="eastAsia"/>
        </w:rPr>
        <w:t>“但从现实情况来看，目前扬州跨境电商发展层次仍然不高，龙头型企业稀缺，自建平台规模较小且刚刚起步，规避风险能力弱，辐射圈作用尚未建立。”宦鎏鎏认为，这些劣势制约了扬州跨境电商综试区的高质量发展，迫切需要补短板。</w:t>
      </w:r>
    </w:p>
    <w:p w:rsidR="0048213D" w:rsidRDefault="0048213D" w:rsidP="0048213D">
      <w:pPr>
        <w:ind w:firstLineChars="200" w:firstLine="420"/>
        <w:jc w:val="left"/>
      </w:pPr>
      <w:r>
        <w:rPr>
          <w:rFonts w:hint="eastAsia"/>
        </w:rPr>
        <w:t>今年</w:t>
      </w:r>
      <w:r>
        <w:t>7</w:t>
      </w:r>
      <w:r>
        <w:t>月，扬州市政府出台了《扬州市关于推动外贸稳规模优结构的若干措施》，全力支持本土企业发展跨境电商，加强国家级跨境电商综合试验区建设，积极发展</w:t>
      </w:r>
      <w:r>
        <w:t>“</w:t>
      </w:r>
      <w:r>
        <w:t>跨境电商</w:t>
      </w:r>
      <w:r>
        <w:t>+</w:t>
      </w:r>
      <w:r>
        <w:t>产业带</w:t>
      </w:r>
      <w:r>
        <w:t>”</w:t>
      </w:r>
      <w:r>
        <w:t>新模式。</w:t>
      </w:r>
    </w:p>
    <w:p w:rsidR="0048213D" w:rsidRDefault="0048213D" w:rsidP="0048213D">
      <w:pPr>
        <w:ind w:firstLineChars="200" w:firstLine="420"/>
        <w:jc w:val="left"/>
      </w:pPr>
      <w:r>
        <w:rPr>
          <w:rFonts w:hint="eastAsia"/>
        </w:rPr>
        <w:t>今年</w:t>
      </w:r>
      <w:r>
        <w:t>4</w:t>
      </w:r>
      <w:r>
        <w:t>月，扬州跨境电子商务产业园和中国（扬州）跨境电商全产业链发展中心在广陵新城揭牌。</w:t>
      </w:r>
      <w:r>
        <w:t>“</w:t>
      </w:r>
      <w:r>
        <w:t>我们正在与谷歌、脸书、虾皮等全球平台对接，与亚马逊、阿里巴巴国际站、全球速卖通、盘古等主流电商平台合作，开辟韩国、东南亚、欧洲、拉美和非洲市场。</w:t>
      </w:r>
      <w:r>
        <w:t>”</w:t>
      </w:r>
      <w:r>
        <w:t>宦鎏鎏说，希望能够在产业园内尽快培育一批优质跨境电商企业和一批赛道内头部跨贸企业。</w:t>
      </w:r>
    </w:p>
    <w:p w:rsidR="0048213D" w:rsidRDefault="0048213D" w:rsidP="0048213D">
      <w:pPr>
        <w:ind w:firstLineChars="200" w:firstLine="420"/>
        <w:jc w:val="left"/>
      </w:pPr>
      <w:r>
        <w:rPr>
          <w:rFonts w:hint="eastAsia"/>
        </w:rPr>
        <w:t>作为扬州国家级跨境电商综合试验区三大中心之一，</w:t>
      </w:r>
      <w:r>
        <w:t xml:space="preserve"> </w:t>
      </w:r>
      <w:r>
        <w:t>广陵新城跨境电商园区计划在</w:t>
      </w:r>
      <w:r>
        <w:t>2027</w:t>
      </w:r>
      <w:r>
        <w:t>年前孵化</w:t>
      </w:r>
      <w:r>
        <w:t>6</w:t>
      </w:r>
      <w:r>
        <w:t>家亿级跨境电商卖家，打造</w:t>
      </w:r>
      <w:r>
        <w:t>10</w:t>
      </w:r>
      <w:r>
        <w:t>家跨境电商品牌，培养</w:t>
      </w:r>
      <w:r>
        <w:t>1000</w:t>
      </w:r>
      <w:r>
        <w:t>名跨境电商人才，实现</w:t>
      </w:r>
      <w:r>
        <w:t>10</w:t>
      </w:r>
      <w:r>
        <w:t>亿元</w:t>
      </w:r>
      <w:r>
        <w:t>+</w:t>
      </w:r>
      <w:r>
        <w:t>的跨境出口额，让扬货在全球</w:t>
      </w:r>
      <w:r>
        <w:t>“</w:t>
      </w:r>
      <w:r>
        <w:t>货畅其流，通达四方</w:t>
      </w:r>
      <w:r>
        <w:t>”</w:t>
      </w:r>
      <w:r>
        <w:t>。</w:t>
      </w:r>
    </w:p>
    <w:p w:rsidR="0048213D" w:rsidRDefault="0048213D" w:rsidP="0048213D">
      <w:pPr>
        <w:ind w:firstLineChars="200" w:firstLine="420"/>
        <w:jc w:val="left"/>
      </w:pPr>
      <w:r>
        <w:rPr>
          <w:rFonts w:hint="eastAsia"/>
        </w:rPr>
        <w:t>呼唤：求新求变把扬货装进座座“海外仓”</w:t>
      </w:r>
    </w:p>
    <w:p w:rsidR="0048213D" w:rsidRDefault="0048213D" w:rsidP="0048213D">
      <w:pPr>
        <w:ind w:firstLineChars="200" w:firstLine="420"/>
        <w:jc w:val="left"/>
      </w:pPr>
      <w:r>
        <w:rPr>
          <w:rFonts w:hint="eastAsia"/>
        </w:rPr>
        <w:t>跨境电商，是现代商品交易的大势，被誉为“外贸发展新动能、转型升级新渠道、经济高质量发展新抓手”，提早布局才能占据更大市场。</w:t>
      </w:r>
    </w:p>
    <w:p w:rsidR="0048213D" w:rsidRDefault="0048213D" w:rsidP="0048213D">
      <w:pPr>
        <w:ind w:firstLineChars="200" w:firstLine="420"/>
        <w:jc w:val="left"/>
      </w:pPr>
      <w:r>
        <w:rPr>
          <w:rFonts w:hint="eastAsia"/>
        </w:rPr>
        <w:t>“固步自封只会被时代淘汰，求新求变才是企业和商家扩大外贸的根本。”龚袁介绍，在其他企业竞争国内市场的时候，小壹智能科技就开始开拓海外市场，探索跨境电商新赛道了。刚开始进入跨境电商行业时，他们同样面临许多困难。“总不能因为它难，你就不去做，那样永远都无法让企业更进一步发展。”</w:t>
      </w:r>
    </w:p>
    <w:p w:rsidR="0048213D" w:rsidRDefault="0048213D" w:rsidP="0048213D">
      <w:pPr>
        <w:ind w:firstLineChars="200" w:firstLine="420"/>
        <w:jc w:val="left"/>
      </w:pPr>
      <w:r>
        <w:rPr>
          <w:rFonts w:hint="eastAsia"/>
        </w:rPr>
        <w:t>“当前，各大电商平台也在争相发力基建，为国内企业搭建了一个个出海新通道。”速卖通华东区域负责人宋荀说，拿速卖通来说，近年来全球网仓持续投入，产能和送达时效大幅提升。“我们在北美建了</w:t>
      </w:r>
      <w:r>
        <w:t>22</w:t>
      </w:r>
      <w:r>
        <w:t>个仓，商品</w:t>
      </w:r>
      <w:r>
        <w:t>5</w:t>
      </w:r>
      <w:r>
        <w:t>天时间送达；在欧洲</w:t>
      </w:r>
      <w:r>
        <w:t>8</w:t>
      </w:r>
      <w:r>
        <w:t>国建了</w:t>
      </w:r>
      <w:r>
        <w:t>26</w:t>
      </w:r>
      <w:r>
        <w:t>个仓，商品</w:t>
      </w:r>
      <w:r>
        <w:t>3-7</w:t>
      </w:r>
      <w:r>
        <w:t>天送达。在国内</w:t>
      </w:r>
      <w:r>
        <w:t>8</w:t>
      </w:r>
      <w:r>
        <w:t>个城市建了</w:t>
      </w:r>
      <w:r>
        <w:t>14</w:t>
      </w:r>
      <w:r>
        <w:t>个优选仓，分别布局在东部沿海北、中、南三个方向，保证跨境产品</w:t>
      </w:r>
      <w:r>
        <w:t>5</w:t>
      </w:r>
      <w:r>
        <w:t>天内抵达海外仓，再直投消费者手上。</w:t>
      </w:r>
      <w:r>
        <w:t>”</w:t>
      </w:r>
    </w:p>
    <w:p w:rsidR="0048213D" w:rsidRDefault="0048213D" w:rsidP="0048213D">
      <w:pPr>
        <w:ind w:firstLineChars="200" w:firstLine="420"/>
        <w:jc w:val="left"/>
      </w:pPr>
      <w:r>
        <w:rPr>
          <w:rFonts w:hint="eastAsia"/>
        </w:rPr>
        <w:t>以阿里巴巴、全球速卖通、菜鸟为代表的一批国际电商平台，业务覆盖全球</w:t>
      </w:r>
      <w:r>
        <w:t>144</w:t>
      </w:r>
      <w:r>
        <w:t>个国家和地区。</w:t>
      </w:r>
      <w:r>
        <w:t>“</w:t>
      </w:r>
      <w:r>
        <w:t>这是一个全新的销售渠道，也是现代国际贸易的新赛道，为</w:t>
      </w:r>
      <w:r>
        <w:t>‘</w:t>
      </w:r>
      <w:r>
        <w:t>扬企产扬货、扬货卖全球</w:t>
      </w:r>
      <w:r>
        <w:t>’</w:t>
      </w:r>
      <w:r>
        <w:t>提供了难得机遇。</w:t>
      </w:r>
      <w:r>
        <w:t>”</w:t>
      </w:r>
      <w:r>
        <w:t>菜鸟国际海外仓市场总监胡婧说，电商平台海外基建扩张、平台服务全程智能化，证明了</w:t>
      </w:r>
      <w:r>
        <w:t>“</w:t>
      </w:r>
      <w:r>
        <w:t>中国制造</w:t>
      </w:r>
      <w:r>
        <w:t>”</w:t>
      </w:r>
      <w:r>
        <w:t>在世界范围内的风靡度。</w:t>
      </w:r>
    </w:p>
    <w:p w:rsidR="0048213D" w:rsidRDefault="0048213D" w:rsidP="0048213D">
      <w:pPr>
        <w:ind w:firstLineChars="200" w:firstLine="420"/>
        <w:jc w:val="left"/>
      </w:pPr>
      <w:r>
        <w:rPr>
          <w:rFonts w:hint="eastAsia"/>
        </w:rPr>
        <w:t>扬州市贸易促进会有关负责人建议，扬州是制造业大市，汽车及零配件、数控机床、智慧照明、医疗器械等独树一帜。要加快实施跨境电商服务“扬州制造”出海计划，重点培育一批制造业集群跨境电商试点，培育一批规模以上跨境电商龙头企业，推动大批制造企业店开全球，切实为扬州制造品牌出海拓宽道路。</w:t>
      </w:r>
    </w:p>
    <w:p w:rsidR="0048213D" w:rsidRDefault="0048213D" w:rsidP="0048213D">
      <w:pPr>
        <w:ind w:firstLineChars="200" w:firstLine="420"/>
        <w:jc w:val="left"/>
      </w:pPr>
      <w:r>
        <w:rPr>
          <w:rFonts w:hint="eastAsia"/>
        </w:rPr>
        <w:t>扬货跨境出海更要注重设计创新。许多企业界人士建议，工业设计在制造业中具有关键作用，诸如扬州的非遗文创产品、居家用品、体育用品、服装玩具以及更多的“土特产”，要多借力大赛、展会和作品展等展示方式，让越来越多的扬州特色文化元素与国际流行的审美和实用性设计相融合，实现产品不断推陈出新。“既要守正，更要创新，才能让扬货获得海外市场的青睐。”</w:t>
      </w:r>
    </w:p>
    <w:p w:rsidR="0048213D" w:rsidRPr="009B2435" w:rsidRDefault="0048213D" w:rsidP="0048213D">
      <w:pPr>
        <w:ind w:firstLineChars="200" w:firstLine="420"/>
        <w:jc w:val="left"/>
      </w:pPr>
      <w:r>
        <w:rPr>
          <w:rFonts w:hint="eastAsia"/>
        </w:rPr>
        <w:t>通讯员</w:t>
      </w:r>
      <w:r>
        <w:t xml:space="preserve"> </w:t>
      </w:r>
      <w:r>
        <w:t>李翔</w:t>
      </w:r>
      <w:r>
        <w:t xml:space="preserve"> </w:t>
      </w:r>
      <w:r>
        <w:t>薛雨露</w:t>
      </w:r>
      <w:r>
        <w:t xml:space="preserve">  </w:t>
      </w:r>
      <w:r>
        <w:t>扬州发布记者</w:t>
      </w:r>
      <w:r>
        <w:t xml:space="preserve"> </w:t>
      </w:r>
      <w:r>
        <w:t>嵇长青</w:t>
      </w:r>
    </w:p>
    <w:p w:rsidR="0048213D" w:rsidRPr="009B2435" w:rsidRDefault="0048213D" w:rsidP="0048213D">
      <w:pPr>
        <w:ind w:firstLineChars="200" w:firstLine="420"/>
        <w:jc w:val="right"/>
      </w:pPr>
      <w:r w:rsidRPr="009B2435">
        <w:rPr>
          <w:rFonts w:hint="eastAsia"/>
        </w:rPr>
        <w:t>澎湃新闻</w:t>
      </w:r>
      <w:r w:rsidRPr="009B2435">
        <w:t>2023-08-14</w:t>
      </w:r>
    </w:p>
    <w:p w:rsidR="0048213D" w:rsidRDefault="0048213D" w:rsidP="00F75EA1">
      <w:pPr>
        <w:sectPr w:rsidR="0048213D" w:rsidSect="00F75EA1">
          <w:type w:val="continuous"/>
          <w:pgSz w:w="11906" w:h="16838"/>
          <w:pgMar w:top="1644" w:right="1236" w:bottom="1418" w:left="1814" w:header="851" w:footer="907" w:gutter="0"/>
          <w:pgNumType w:start="1"/>
          <w:cols w:space="720"/>
          <w:docGrid w:type="lines" w:linePitch="341" w:charSpace="2373"/>
        </w:sectPr>
      </w:pPr>
    </w:p>
    <w:p w:rsidR="005109FD" w:rsidRDefault="005109FD"/>
    <w:sectPr w:rsidR="005109F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8213D"/>
    <w:rsid w:val="0048213D"/>
    <w:rsid w:val="005109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8213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48213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430</Words>
  <Characters>2456</Characters>
  <Application>Microsoft Office Word</Application>
  <DocSecurity>0</DocSecurity>
  <Lines>20</Lines>
  <Paragraphs>5</Paragraphs>
  <ScaleCrop>false</ScaleCrop>
  <Company>Microsoft</Company>
  <LinksUpToDate>false</LinksUpToDate>
  <CharactersWithSpaces>2881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2023-08-16T07:07:00Z</dcterms:created>
</cp:coreProperties>
</file>