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C6" w:rsidRDefault="005062C6" w:rsidP="00DA5DCD">
      <w:pPr>
        <w:pStyle w:val="1"/>
      </w:pPr>
      <w:r w:rsidRPr="00DA5DCD">
        <w:rPr>
          <w:rFonts w:hint="eastAsia"/>
        </w:rPr>
        <w:t>林长制成为江西新余乡村振兴新引擎</w:t>
      </w:r>
    </w:p>
    <w:p w:rsidR="005062C6" w:rsidRDefault="005062C6" w:rsidP="005062C6">
      <w:pPr>
        <w:ind w:firstLineChars="200" w:firstLine="420"/>
      </w:pPr>
      <w:r>
        <w:rPr>
          <w:rFonts w:hint="eastAsia"/>
        </w:rPr>
        <w:t>入夏以来，江西省新余市水北镇习家村林下仿野生石斛种植基地，石斛花暗香浮动，村民们忙着采摘石斛花，一派丰收景象。石斛种植基地采取“公司</w:t>
      </w:r>
      <w:r>
        <w:t>+</w:t>
      </w:r>
      <w:r>
        <w:t>村集体</w:t>
      </w:r>
      <w:r>
        <w:t>+</w:t>
      </w:r>
      <w:r>
        <w:t>脱贫户</w:t>
      </w:r>
      <w:r>
        <w:t>”</w:t>
      </w:r>
      <w:r>
        <w:t>产业化经营模式，年收益超过</w:t>
      </w:r>
      <w:r>
        <w:t>30</w:t>
      </w:r>
      <w:r>
        <w:t>万元，实现了产业增效、村民增收，助力了乡村振兴。</w:t>
      </w:r>
    </w:p>
    <w:p w:rsidR="005062C6" w:rsidRDefault="005062C6" w:rsidP="005062C6">
      <w:pPr>
        <w:ind w:firstLineChars="200" w:firstLine="420"/>
      </w:pPr>
      <w:r>
        <w:rPr>
          <w:rFonts w:hint="eastAsia"/>
        </w:rPr>
        <w:t>近年来，通过全面推行林长制，新余市在保护森林资源、创新林业保护发展机制、促进林农增收等方面不断取得新成果。</w:t>
      </w:r>
    </w:p>
    <w:p w:rsidR="005062C6" w:rsidRDefault="005062C6" w:rsidP="005062C6">
      <w:pPr>
        <w:ind w:firstLineChars="200" w:firstLine="420"/>
      </w:pPr>
      <w:r>
        <w:rPr>
          <w:rFonts w:hint="eastAsia"/>
        </w:rPr>
        <w:t>部门联动保林安</w:t>
      </w:r>
    </w:p>
    <w:p w:rsidR="005062C6" w:rsidRDefault="005062C6" w:rsidP="005062C6">
      <w:pPr>
        <w:ind w:firstLineChars="200" w:firstLine="420"/>
      </w:pPr>
      <w:r>
        <w:t>2022</w:t>
      </w:r>
      <w:r>
        <w:t>年，水北镇西岭村村民曾某擅自采伐林木，被正在巡林的护林员抓个正着。最终，林业部门联合公安部门处罚其在原地或异地补种林木</w:t>
      </w:r>
      <w:r>
        <w:t>222</w:t>
      </w:r>
      <w:r>
        <w:t>株，并处滥伐林木价值</w:t>
      </w:r>
      <w:r>
        <w:t>4</w:t>
      </w:r>
      <w:r>
        <w:t>倍的罚款</w:t>
      </w:r>
      <w:r>
        <w:t>1</w:t>
      </w:r>
      <w:r>
        <w:t>万余元。</w:t>
      </w:r>
    </w:p>
    <w:p w:rsidR="005062C6" w:rsidRDefault="005062C6" w:rsidP="005062C6">
      <w:pPr>
        <w:ind w:firstLineChars="200" w:firstLine="420"/>
      </w:pPr>
      <w:r>
        <w:rPr>
          <w:rFonts w:hint="eastAsia"/>
        </w:rPr>
        <w:t>为全面落实林长制，新余市建立和压实市县乡村四级林长制管理体系，强化上下联动、部门协同，划清责任边界，明细责任内容，将全市森林资源划分为</w:t>
      </w:r>
      <w:r>
        <w:t>348</w:t>
      </w:r>
      <w:r>
        <w:t>个网格，每个网格聘请一名护林员巡护，及时发现森林火灾、天然林、古树名木、林业有害生物等森林资源保护方面的问题苗头。登录巡护信息系统可查阅每个护林员的巡护记录，各行政村指定村干部担任监督员，对护林员履职情况进行监督。</w:t>
      </w:r>
      <w:r>
        <w:t>2022</w:t>
      </w:r>
      <w:r>
        <w:t>年以来，护林员累计巡林</w:t>
      </w:r>
      <w:r>
        <w:t>16.7</w:t>
      </w:r>
      <w:r>
        <w:t>万余公里，发现解决相关问题</w:t>
      </w:r>
      <w:r>
        <w:t>118</w:t>
      </w:r>
      <w:r>
        <w:t>个。</w:t>
      </w:r>
    </w:p>
    <w:p w:rsidR="005062C6" w:rsidRDefault="005062C6" w:rsidP="005062C6">
      <w:pPr>
        <w:ind w:firstLineChars="200" w:firstLine="420"/>
      </w:pPr>
      <w:r>
        <w:rPr>
          <w:rFonts w:hint="eastAsia"/>
        </w:rPr>
        <w:t>每逢节假日及重点时期，新余市林业局都会组织党员干部到乡村、林区与护林员开展巡林护林活动，交流巡林心得，指导护林员熟悉巡护职责。这是新余市推进“党建</w:t>
      </w:r>
      <w:r>
        <w:t>+</w:t>
      </w:r>
      <w:r>
        <w:t>林长制</w:t>
      </w:r>
      <w:r>
        <w:t>”</w:t>
      </w:r>
      <w:r>
        <w:t>、林长制进机关的一个缩影。</w:t>
      </w:r>
    </w:p>
    <w:p w:rsidR="005062C6" w:rsidRDefault="005062C6" w:rsidP="005062C6">
      <w:pPr>
        <w:ind w:firstLineChars="200" w:firstLine="420"/>
      </w:pPr>
      <w:r>
        <w:rPr>
          <w:rFonts w:hint="eastAsia"/>
        </w:rPr>
        <w:t>为更好守山护林，新余市推进“党建</w:t>
      </w:r>
      <w:r>
        <w:t>+</w:t>
      </w:r>
      <w:r>
        <w:t>林长制</w:t>
      </w:r>
      <w:r>
        <w:t>”</w:t>
      </w:r>
      <w:r>
        <w:t>改革，建立林长制进农村、进机关、进学校、进企业、进社区</w:t>
      </w:r>
      <w:r>
        <w:t>“</w:t>
      </w:r>
      <w:r>
        <w:t>五进</w:t>
      </w:r>
      <w:r>
        <w:t>”</w:t>
      </w:r>
      <w:r>
        <w:t>模式，各级林业部门党员干部对接护林员</w:t>
      </w:r>
      <w:r>
        <w:t>800</w:t>
      </w:r>
      <w:r>
        <w:t>余人次，协调解决问题</w:t>
      </w:r>
      <w:r>
        <w:t>40</w:t>
      </w:r>
      <w:r>
        <w:t>余件，有效推进林业重点工作和林长制日常工作顺利开展。全市一县三区护林员巡护率和达标率全面提升，巡护率</w:t>
      </w:r>
      <w:r>
        <w:t>100%</w:t>
      </w:r>
      <w:r>
        <w:t>，巡护达标率超过</w:t>
      </w:r>
      <w:r>
        <w:t>90%</w:t>
      </w:r>
      <w:r>
        <w:t>。</w:t>
      </w:r>
    </w:p>
    <w:p w:rsidR="005062C6" w:rsidRDefault="005062C6" w:rsidP="005062C6">
      <w:pPr>
        <w:ind w:firstLineChars="200" w:firstLine="420"/>
      </w:pPr>
      <w:r>
        <w:rPr>
          <w:rFonts w:hint="eastAsia"/>
        </w:rPr>
        <w:t>新余市创新“林长</w:t>
      </w:r>
      <w:r>
        <w:t>+</w:t>
      </w:r>
      <w:r>
        <w:t>警长</w:t>
      </w:r>
      <w:r>
        <w:t>+</w:t>
      </w:r>
      <w:r>
        <w:t>检察长</w:t>
      </w:r>
      <w:r>
        <w:t>”</w:t>
      </w:r>
      <w:r>
        <w:t>协作机制，实施</w:t>
      </w:r>
      <w:r>
        <w:t>“</w:t>
      </w:r>
      <w:r>
        <w:t>全天候</w:t>
      </w:r>
      <w:r>
        <w:t>”</w:t>
      </w:r>
      <w:r>
        <w:t>监管，实现</w:t>
      </w:r>
      <w:r>
        <w:t>“</w:t>
      </w:r>
      <w:r>
        <w:t>山有人管、林有人护、责有人担</w:t>
      </w:r>
      <w:r>
        <w:t>”</w:t>
      </w:r>
      <w:r>
        <w:t>，逐步形成纪检监察监督与行政履职同向发力的林业生态保护新格局，形成保护发展森林资源的强大合力。</w:t>
      </w:r>
    </w:p>
    <w:p w:rsidR="005062C6" w:rsidRDefault="005062C6" w:rsidP="005062C6">
      <w:pPr>
        <w:ind w:firstLineChars="200" w:firstLine="420"/>
      </w:pPr>
      <w:r>
        <w:rPr>
          <w:rFonts w:hint="eastAsia"/>
        </w:rPr>
        <w:t>近年来，全市森林督查问题图斑大幅减少，今年一季度森林督查变化图斑数量</w:t>
      </w:r>
      <w:r>
        <w:t>233</w:t>
      </w:r>
      <w:r>
        <w:t>个，同比下降</w:t>
      </w:r>
      <w:r>
        <w:t>88.3%</w:t>
      </w:r>
      <w:r>
        <w:t>，其中问题图斑仅</w:t>
      </w:r>
      <w:r>
        <w:t>8</w:t>
      </w:r>
      <w:r>
        <w:t>个。</w:t>
      </w:r>
    </w:p>
    <w:p w:rsidR="005062C6" w:rsidRDefault="005062C6" w:rsidP="005062C6">
      <w:pPr>
        <w:ind w:firstLineChars="200" w:firstLine="420"/>
      </w:pPr>
      <w:r>
        <w:rPr>
          <w:rFonts w:hint="eastAsia"/>
        </w:rPr>
        <w:t>工程建设优生态</w:t>
      </w:r>
    </w:p>
    <w:p w:rsidR="005062C6" w:rsidRDefault="005062C6" w:rsidP="005062C6">
      <w:pPr>
        <w:ind w:firstLineChars="200" w:firstLine="420"/>
      </w:pPr>
      <w:r>
        <w:rPr>
          <w:rFonts w:hint="eastAsia"/>
        </w:rPr>
        <w:t>新余市积极开展林业科技下乡活动，建立“高级工程师</w:t>
      </w:r>
      <w:r>
        <w:t>+</w:t>
      </w:r>
      <w:r>
        <w:t>技术人员</w:t>
      </w:r>
      <w:r>
        <w:t>+</w:t>
      </w:r>
      <w:r>
        <w:t>基地</w:t>
      </w:r>
      <w:r>
        <w:t>+</w:t>
      </w:r>
      <w:r>
        <w:t>企业（农户）</w:t>
      </w:r>
      <w:r>
        <w:t>”</w:t>
      </w:r>
      <w:r>
        <w:t>的科技推广体系，每年举办林业技术培训班，培训林农</w:t>
      </w:r>
      <w:r>
        <w:t>500</w:t>
      </w:r>
      <w:r>
        <w:t>余次，发放宣传资料</w:t>
      </w:r>
      <w:r>
        <w:t>3200</w:t>
      </w:r>
      <w:r>
        <w:t>余份；开展</w:t>
      </w:r>
      <w:r>
        <w:t>“</w:t>
      </w:r>
      <w:r>
        <w:t>送科技下乡</w:t>
      </w:r>
      <w:r>
        <w:t>”</w:t>
      </w:r>
      <w:r>
        <w:t>活动</w:t>
      </w:r>
      <w:r>
        <w:t>10</w:t>
      </w:r>
      <w:r>
        <w:t>余次，免费赠送造林技术、油茶种植等</w:t>
      </w:r>
      <w:r>
        <w:t>“</w:t>
      </w:r>
      <w:r>
        <w:t>良种良法</w:t>
      </w:r>
      <w:r>
        <w:t>”</w:t>
      </w:r>
      <w:r>
        <w:t>宣传资料</w:t>
      </w:r>
      <w:r>
        <w:t>2600</w:t>
      </w:r>
      <w:r>
        <w:t>余份。与江西农业大学合作，组织对仙女湖区九龙油茶环割示范基地进行数据收集，监测环割技术对油茶产量提升的相关数据，从源头解决了一线基层人员专业知识缺乏的问题。</w:t>
      </w:r>
    </w:p>
    <w:p w:rsidR="005062C6" w:rsidRDefault="005062C6" w:rsidP="005062C6">
      <w:pPr>
        <w:ind w:firstLineChars="200" w:firstLine="420"/>
      </w:pPr>
      <w:r>
        <w:rPr>
          <w:rFonts w:hint="eastAsia"/>
        </w:rPr>
        <w:t>为保护好湿地，组织实施了珠珊镇沙头村小微湿地建设项目，开展《湿地保护法》、“世界湿地日”宣传，发放资料</w:t>
      </w:r>
      <w:r>
        <w:t>5000</w:t>
      </w:r>
      <w:r>
        <w:t>余份；对在全市湿地公园内非法捕鱼现象进行全面整治。如今，在仙女湖区观巢镇的田间地头，时常可以看到翩翩起舞的白鹭，成为乡村一道亮丽风景线；渝水区罗坊东边村委上千只白鹭栖息地成为生态观鸟网红打卡地。</w:t>
      </w:r>
    </w:p>
    <w:p w:rsidR="005062C6" w:rsidRDefault="005062C6" w:rsidP="005062C6">
      <w:pPr>
        <w:ind w:firstLineChars="200" w:firstLine="420"/>
      </w:pPr>
      <w:r>
        <w:rPr>
          <w:rFonts w:hint="eastAsia"/>
        </w:rPr>
        <w:t>新余市大力开展生态补偿工程，全市国家和省级公益林的生态效益补偿标准每亩提高至</w:t>
      </w:r>
      <w:r>
        <w:t>21.5</w:t>
      </w:r>
      <w:r>
        <w:t>元，每年下发补偿资金</w:t>
      </w:r>
      <w:r>
        <w:t>1700</w:t>
      </w:r>
      <w:r>
        <w:t>余万元；从</w:t>
      </w:r>
      <w:r>
        <w:t>2022</w:t>
      </w:r>
      <w:r>
        <w:t>年</w:t>
      </w:r>
      <w:r>
        <w:t>4</w:t>
      </w:r>
      <w:r>
        <w:t>月开始，在全市范围实施了野生动物致害责任保险理赔机制工作，为群众生命财产安全保驾护航。</w:t>
      </w:r>
    </w:p>
    <w:p w:rsidR="005062C6" w:rsidRDefault="005062C6" w:rsidP="005062C6">
      <w:pPr>
        <w:ind w:firstLineChars="200" w:firstLine="420"/>
      </w:pPr>
      <w:r>
        <w:rPr>
          <w:rFonts w:hint="eastAsia"/>
        </w:rPr>
        <w:t>林下经济助民富</w:t>
      </w:r>
    </w:p>
    <w:p w:rsidR="005062C6" w:rsidRDefault="005062C6" w:rsidP="005062C6">
      <w:pPr>
        <w:ind w:firstLineChars="200" w:firstLine="420"/>
      </w:pPr>
      <w:r>
        <w:rPr>
          <w:rFonts w:hint="eastAsia"/>
        </w:rPr>
        <w:t>近年来，凤凰湾森林乐园、下保森林康养基地等一批林下休闲网红打卡地如雨后春笋般应运而生。其中，芦茅沟香橼种植农民专业合作社获评国家农民合作社示范社，年均接待游客</w:t>
      </w:r>
      <w:r>
        <w:t>33</w:t>
      </w:r>
      <w:r>
        <w:t>万人次、带动农林户</w:t>
      </w:r>
      <w:r>
        <w:t>650</w:t>
      </w:r>
      <w:r>
        <w:t>多户，年均增收达</w:t>
      </w:r>
      <w:r>
        <w:t>2000</w:t>
      </w:r>
      <w:r>
        <w:t>元</w:t>
      </w:r>
      <w:r>
        <w:t>—1</w:t>
      </w:r>
      <w:r>
        <w:t>万元，实现公司、农户、合作社共赢。</w:t>
      </w:r>
    </w:p>
    <w:p w:rsidR="005062C6" w:rsidRDefault="005062C6" w:rsidP="005062C6">
      <w:pPr>
        <w:ind w:firstLineChars="200" w:firstLine="420"/>
      </w:pPr>
      <w:r>
        <w:rPr>
          <w:rFonts w:hint="eastAsia"/>
        </w:rPr>
        <w:t>分宜县围绕林下经济产业提质增效，不断深化“博士团</w:t>
      </w:r>
      <w:r>
        <w:t>+</w:t>
      </w:r>
      <w:r>
        <w:t>土专家</w:t>
      </w:r>
      <w:r>
        <w:t>”</w:t>
      </w:r>
      <w:r>
        <w:t>模式，结合亚林中心技术支持，林下经济效益得到大幅提高。当地钤北生态林场采取林下种植模式，种植赤松茸</w:t>
      </w:r>
      <w:r>
        <w:t>30</w:t>
      </w:r>
      <w:r>
        <w:t>余亩，产量达</w:t>
      </w:r>
      <w:r>
        <w:t>4.5</w:t>
      </w:r>
      <w:r>
        <w:t>万公斤，销售额</w:t>
      </w:r>
      <w:r>
        <w:t>95</w:t>
      </w:r>
      <w:r>
        <w:t>万元，实现亩产净利润万余元，为林场增收</w:t>
      </w:r>
      <w:r>
        <w:t>50</w:t>
      </w:r>
      <w:r>
        <w:t>余万元，带动百余名村民就业。</w:t>
      </w:r>
    </w:p>
    <w:p w:rsidR="005062C6" w:rsidRDefault="005062C6" w:rsidP="005062C6">
      <w:pPr>
        <w:ind w:firstLineChars="200" w:firstLine="420"/>
      </w:pPr>
      <w:r>
        <w:rPr>
          <w:rFonts w:hint="eastAsia"/>
        </w:rPr>
        <w:t>仙女湖区观巢镇港背村把蓝莓产业作为支柱产业，全村现有蓝莓基地</w:t>
      </w:r>
      <w:r>
        <w:t>1600</w:t>
      </w:r>
      <w:r>
        <w:t>余亩，带动了当地村民增收。</w:t>
      </w:r>
    </w:p>
    <w:p w:rsidR="005062C6" w:rsidRDefault="005062C6" w:rsidP="005062C6">
      <w:pPr>
        <w:ind w:firstLineChars="200" w:firstLine="420"/>
      </w:pPr>
      <w:r>
        <w:rPr>
          <w:rFonts w:hint="eastAsia"/>
        </w:rPr>
        <w:t>新余市出台《促进油茶产业高质量发展三十条措施》，围绕现有油茶林改造提升、加强油茶品牌建设和畅通油茶销售渠道等，让油茶发挥出更大的生态、经济和社会效益。</w:t>
      </w:r>
    </w:p>
    <w:p w:rsidR="005062C6" w:rsidRDefault="005062C6" w:rsidP="005062C6">
      <w:pPr>
        <w:ind w:firstLineChars="200" w:firstLine="420"/>
      </w:pPr>
      <w:r>
        <w:rPr>
          <w:rFonts w:hint="eastAsia"/>
        </w:rPr>
        <w:t>在分宜县钤山镇防里村高产油茶育苗基地，苗木郁郁葱葱，长势喜人。“高产油茶育苗是我们村的特色产业，全村有</w:t>
      </w:r>
      <w:r>
        <w:t>60</w:t>
      </w:r>
      <w:r>
        <w:t>多户村民从事育苗，油茶种苗种植面积达到</w:t>
      </w:r>
      <w:r>
        <w:t>400</w:t>
      </w:r>
      <w:r>
        <w:t>多亩，年产值上千万元，村民们在家门口就能增收致富。</w:t>
      </w:r>
      <w:r>
        <w:t>”</w:t>
      </w:r>
      <w:r>
        <w:t>防里村致富带头人欧阳国智说。</w:t>
      </w:r>
    </w:p>
    <w:p w:rsidR="005062C6" w:rsidRDefault="005062C6" w:rsidP="005062C6">
      <w:pPr>
        <w:ind w:firstLineChars="200" w:firstLine="420"/>
      </w:pPr>
      <w:r>
        <w:rPr>
          <w:rFonts w:hint="eastAsia"/>
        </w:rPr>
        <w:t>为破解油茶种植用地难题，新余市率先在全省开展林农四旁空用地种植油茶工作。今春全市完成油茶新造林</w:t>
      </w:r>
      <w:r>
        <w:t>2.35</w:t>
      </w:r>
      <w:r>
        <w:t>万亩、油茶改造</w:t>
      </w:r>
      <w:r>
        <w:t>1.35</w:t>
      </w:r>
      <w:r>
        <w:t>万亩，高产油茶林面积超过</w:t>
      </w:r>
      <w:r>
        <w:t>20</w:t>
      </w:r>
      <w:r>
        <w:t>万亩，油茶产值达</w:t>
      </w:r>
      <w:r>
        <w:t>11.1</w:t>
      </w:r>
      <w:r>
        <w:t>亿元。</w:t>
      </w:r>
    </w:p>
    <w:p w:rsidR="005062C6" w:rsidRDefault="005062C6" w:rsidP="005062C6">
      <w:pPr>
        <w:ind w:firstLineChars="200" w:firstLine="420"/>
      </w:pPr>
      <w:r>
        <w:rPr>
          <w:rFonts w:hint="eastAsia"/>
        </w:rPr>
        <w:t>新余市大力发展草珊瑚、金银花、黄精、枳壳等森林中药材。截至目前，全市已种植森林中药材</w:t>
      </w:r>
      <w:r>
        <w:t>5.9</w:t>
      </w:r>
      <w:r>
        <w:t>万亩，产值</w:t>
      </w:r>
      <w:r>
        <w:t>4.9</w:t>
      </w:r>
      <w:r>
        <w:t>亿元。在林下经济带动下，村集体经济不断壮大，农民收入持续增长，实现了</w:t>
      </w:r>
      <w:r>
        <w:t>“</w:t>
      </w:r>
      <w:r>
        <w:t>林业兴生态美</w:t>
      </w:r>
      <w:r>
        <w:t>”“</w:t>
      </w:r>
      <w:r>
        <w:t>不砍树也致富</w:t>
      </w:r>
      <w:r>
        <w:t>”</w:t>
      </w:r>
      <w:r>
        <w:t>。</w:t>
      </w:r>
    </w:p>
    <w:p w:rsidR="005062C6" w:rsidRPr="00DA5DCD" w:rsidRDefault="005062C6" w:rsidP="00DA5DCD">
      <w:pPr>
        <w:ind w:firstLine="420"/>
        <w:jc w:val="right"/>
      </w:pPr>
      <w:r>
        <w:rPr>
          <w:rFonts w:hint="eastAsia"/>
        </w:rPr>
        <w:t>中国绿色时报</w:t>
      </w:r>
      <w:r>
        <w:rPr>
          <w:rFonts w:hint="eastAsia"/>
        </w:rPr>
        <w:t>2023-8-10</w:t>
      </w:r>
    </w:p>
    <w:p w:rsidR="005062C6" w:rsidRDefault="005062C6" w:rsidP="00A96FD1">
      <w:pPr>
        <w:sectPr w:rsidR="005062C6" w:rsidSect="00A96FD1">
          <w:type w:val="continuous"/>
          <w:pgSz w:w="11906" w:h="16838"/>
          <w:pgMar w:top="1644" w:right="1236" w:bottom="1418" w:left="1814" w:header="851" w:footer="907" w:gutter="0"/>
          <w:pgNumType w:start="1"/>
          <w:cols w:space="720"/>
          <w:docGrid w:type="lines" w:linePitch="341" w:charSpace="2373"/>
        </w:sectPr>
      </w:pPr>
    </w:p>
    <w:p w:rsidR="005823D4" w:rsidRDefault="005823D4"/>
    <w:sectPr w:rsidR="005823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2C6"/>
    <w:rsid w:val="005062C6"/>
    <w:rsid w:val="005823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62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62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2023-08-16T06:57:00Z</dcterms:created>
</cp:coreProperties>
</file>