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9A" w:rsidRDefault="001B259A" w:rsidP="00957E63">
      <w:pPr>
        <w:pStyle w:val="1"/>
      </w:pPr>
      <w:r>
        <w:rPr>
          <w:rFonts w:hint="eastAsia"/>
        </w:rPr>
        <w:t>北京</w:t>
      </w:r>
      <w:r w:rsidRPr="00957E63">
        <w:rPr>
          <w:rFonts w:hint="eastAsia"/>
        </w:rPr>
        <w:t>通州这一社区创新“七微”治理新模式，助推基层治理提质增效！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增设充电接口、修缮单元门头、旧物换新清理“僵尸车”……今年以来，九棵树街道翠屏北里社区深刻把握区委“三大三强”活动要求，紧紧围绕全面贯彻落实党的二十大精神，坚持党建引领，紧盯民生小事琐事，始终把以人民为中心的发展思想根植于心、实践于行，扎实开展工作，不断提升群众的幸福感和获得感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聚焦微工程，撬动社区治理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随着电动自行车使用量持续增加，老旧小区电动自行车充电难的问题也日益凸显。民之所望，政之所向，为实现居民电动车“充电自由”，彻底消除“飞线”充电带来的隐患，翠屏北里社区对辖区内的电动车进行了一次摸排，与群众“面对面”沟通，了解民众需求，摸清了电动车充电桩“缺口”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后经过跟物业协商，聘请第三方专业机构进行规范化设计，并征询电力部门、消防部门意见，最后制定了专业的工程方案。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通过此次“微”工程，在辖区多个车棚内统一增设了</w:t>
      </w:r>
      <w:r>
        <w:t>100</w:t>
      </w:r>
      <w:r>
        <w:t>余口的充电桩接口，同时充电设施安装单位还在车棚内安装专用摄像头，用于实时查看设备运行情况。与此同时，车棚内还按标准配备了灭火器，进一步消除了安全隐患。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持续微改造，助力社区建设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工作人员在日常巡视中，发现小区部分单元门存在破损、老化、墙皮脱落、褪色等问题，居民进进出出存在一定的安全隐患。翠屏北里社区充分利用各方资源，对单元楼门进行了微改造，根据各单元门不同的损坏程度，采取更换与维修相结合的方式对破损的单元门头进行全面整修，拆除破损墙面、添加防护网、墙面抹平、粉刷涂料，共修缮门头</w:t>
      </w:r>
      <w:r>
        <w:t>30</w:t>
      </w:r>
      <w:r>
        <w:t>余个，经过修缮的单元门头焕然一新，排除了安全隐患，提升了社区形象。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翠屏北里</w:t>
      </w:r>
      <w:r>
        <w:t>29</w:t>
      </w:r>
      <w:r>
        <w:t>号楼是老旧小区，独门独院，小区道路原为水泥铺设路面，因年久不堪车辆碾压、重负出现破裂，路面不平影响出行，存在较大安全隐患。翠屏北里社区主动开展民情民意大调研，以入户调查、实地踏勘等形式充分征求居民意见，通过</w:t>
      </w:r>
      <w:r>
        <w:t>“</w:t>
      </w:r>
      <w:r>
        <w:t>小微工程</w:t>
      </w:r>
      <w:r>
        <w:t>”</w:t>
      </w:r>
      <w:r>
        <w:t>进行</w:t>
      </w:r>
      <w:r>
        <w:t>“</w:t>
      </w:r>
      <w:r>
        <w:t>微</w:t>
      </w:r>
      <w:r>
        <w:t>”</w:t>
      </w:r>
      <w:r>
        <w:t>改造，将小区内的</w:t>
      </w:r>
      <w:r>
        <w:t>“</w:t>
      </w:r>
      <w:r>
        <w:t>绊脚路</w:t>
      </w:r>
      <w:r>
        <w:t>”</w:t>
      </w:r>
      <w:r>
        <w:t>翻新重铺，为居民们打造出了一条</w:t>
      </w:r>
      <w:r>
        <w:t>“</w:t>
      </w:r>
      <w:r>
        <w:t>幸福通道</w:t>
      </w:r>
      <w:r>
        <w:t>”</w:t>
      </w:r>
      <w:r>
        <w:t>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开展微公益，缔造社区生活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为提升居民的消防安全意识，着手破解老旧小区车棚楼道堆堵的难题，还居民一个整洁安全的公共环境，翠屏北里社区利用公益金项目开展了多场旧物换“新”活动，旨在清理车棚内的废旧自行车，楼道堆堵的闲置旧物，助力创城、创卫工作扎实推进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活动得到了居民的积极响应，大家纷纷将自己车棚、楼道、家中闲置的自行车、童车、书籍、家具以及家电等拿出来置换成常用的洗衣液，洗手液，卫生纸等。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居民表示此次“断舍离”活动清理不紧清理出了楼道内的公共空间，就连自己家里也富裕出了不少地方。此次活动，有效改善了小区的堆料堆物现象，切实提升了生活环境，让大家自觉养成文明习惯和低碳生活的理念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打造微绿地，提升社区环境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翠屏北里西区多年来经过的风雨剥蚀，小区内绿地部分，或绿植稀疏，或荒草丛生，严重影响社区环境。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翠屏北里社区在西区</w:t>
      </w:r>
      <w:r>
        <w:t>3</w:t>
      </w:r>
      <w:r>
        <w:t>号楼前试点实施微绿地升级改造工程，平整土地、挖坑种树、种花植草、铺设地面、摆放木椅石凳等工作有条不紊地进行，打造居民推窗见绿，还绿于民的景象，同时深入推进社区精细化管理，实现错落有致、美景常在、绿在身边的社区景色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以前的贫瘠荒地焕发出翠绿生机，一个集日常休闲、观赏实用为一体的微绿地公园崭新呈现，给辖区居民带去了一抹清新舒爽的“绿色心意”，得到小区居民的驻足称赞。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强化微阵地，消除社区隐患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社区安全是社会稳定、和谐的基础，为切实做好消防安全工作，积极排除和有效预防安全隐患，增强居民的防范意识，营造良好的消防安全环境。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翠屏北里社区联合物业公司多次开展了消防知识安全主题宣传活动，针对辖区内的居民和商户进行广泛宣传，强化安全意识，确保辖区内安全形势持续平稳。通过发放消防宣传资料、宣传册、逃生包、消防演练等多形式宣传，重点强调电动车在楼道内充电、电器起火、煤气泄漏、电线老化、漏电等可能引发火灾的情况，同时为广大群众普及了自防自救措施和逃生自救方法等基本知识，传授初期扑救和逃生自救等技能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通过一系列活动的开展，增强了群众的安全意识，提高了消防应急处置能力，保障了居民生命财产安全。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解锁微幸福，延伸社区服务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为提升“</w:t>
      </w:r>
      <w:r>
        <w:t>12345</w:t>
      </w:r>
      <w:r>
        <w:t>解决率满意率</w:t>
      </w:r>
      <w:r>
        <w:t>”</w:t>
      </w:r>
      <w:r>
        <w:t>工作，全面推动解决社区治理和物业服务等问题，翠屏北里社区积极探索多元共治的有效路径，定期召开居民矛盾协调会和工作研讨会，充分利用党组织领导下的居委会、业委会、物业公司</w:t>
      </w:r>
      <w:r>
        <w:t>“</w:t>
      </w:r>
      <w:r>
        <w:t>三方议事</w:t>
      </w:r>
      <w:r>
        <w:t>”</w:t>
      </w:r>
      <w:r>
        <w:t>平台，对重要事项联动巡查、联动分析、联动处置。今年来，协商解决小区治理难题</w:t>
      </w:r>
      <w:r>
        <w:t>100</w:t>
      </w:r>
      <w:r>
        <w:t>余件。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翠屏北里书记赵晶晶表示</w:t>
      </w:r>
      <w:r>
        <w:t>:”</w:t>
      </w:r>
      <w:r>
        <w:t>要以</w:t>
      </w:r>
      <w:r>
        <w:t>“12345”</w:t>
      </w:r>
      <w:r>
        <w:t>政务热线为桥梁，聚焦居民关注的重点问题，要积极探索创新，通过多种形式延伸管理链条提高服务水平，拿出解决问题的硬招实招，解决居民心中的揪心事烦心事，切实提升居民幸福指数。</w:t>
      </w:r>
      <w:r>
        <w:t>”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推进微参与，引领社区共治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良好的社会秩序、安全稳定的社会环境是商圈繁荣发展的根基，为此翠屏北里社区推行商户共建共治机制。翠屏北里社区联合辖区内底商链家、自如、我爱我家等</w:t>
      </w:r>
      <w:r>
        <w:t>5</w:t>
      </w:r>
      <w:r>
        <w:t>家中介公司定期召开党建协调分会，及时了解辖区出租房屋、群租房等情况，并完善相关台账信息。同时向中介公司普及各类安全知识，从源头上做好群租房安全预防。通过底商的微参与将群防群治的理念延伸至商圈的</w:t>
      </w:r>
      <w:r>
        <w:t>“</w:t>
      </w:r>
      <w:r>
        <w:t>末梢神经</w:t>
      </w:r>
      <w:r>
        <w:t>”</w:t>
      </w:r>
      <w:r>
        <w:t>，依托群众力量打通商圈</w:t>
      </w:r>
      <w:r>
        <w:t>“</w:t>
      </w:r>
      <w:r>
        <w:t>经络</w:t>
      </w:r>
      <w:r>
        <w:t>”</w:t>
      </w:r>
      <w:r>
        <w:t>，切实保证辖区内隐患早发现、早处置。</w:t>
      </w:r>
    </w:p>
    <w:p w:rsidR="001B259A" w:rsidRDefault="001B259A" w:rsidP="001B259A">
      <w:pPr>
        <w:ind w:firstLineChars="200" w:firstLine="420"/>
      </w:pPr>
      <w:r>
        <w:rPr>
          <w:rFonts w:hint="eastAsia"/>
        </w:rPr>
        <w:t>除此之外，翠屏北里社区为构建“资源共享、优势互补、互相促进、共同提高”的党建工作新格局，提升居民知法、懂法、守法、用法的意识和依法维权的能力，签约通州法院成为”合伙人”，聚焦居民最迫切解决的热点难点问题，不断完善矛盾纠纷预防、化解体系，以党建做纽带，找到人民利益的最大公约数，画出最大同心圆，从而提高了社区居民的法治意识和法律素养，增强群众法制观念，促进形成共治共建的治理格局。</w:t>
      </w:r>
    </w:p>
    <w:p w:rsidR="001B259A" w:rsidRPr="00957E63" w:rsidRDefault="001B259A" w:rsidP="00957E63">
      <w:pPr>
        <w:jc w:val="right"/>
      </w:pPr>
      <w:r w:rsidRPr="00957E63">
        <w:rPr>
          <w:rFonts w:hint="eastAsia"/>
        </w:rPr>
        <w:t>北青社区报通州版</w:t>
      </w:r>
      <w:r>
        <w:rPr>
          <w:rFonts w:hint="eastAsia"/>
        </w:rPr>
        <w:t xml:space="preserve"> 2023-8-6</w:t>
      </w:r>
    </w:p>
    <w:p w:rsidR="001B259A" w:rsidRDefault="001B259A" w:rsidP="006E3FD8">
      <w:pPr>
        <w:sectPr w:rsidR="001B259A" w:rsidSect="006E3F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F1076" w:rsidRDefault="000F1076"/>
    <w:sectPr w:rsidR="000F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59A"/>
    <w:rsid w:val="000F1076"/>
    <w:rsid w:val="001B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B259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B259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2023-08-10T06:35:00Z</dcterms:created>
</cp:coreProperties>
</file>