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146B" w:rsidRDefault="0000146B" w:rsidP="008742B6">
      <w:pPr>
        <w:pStyle w:val="1"/>
      </w:pPr>
      <w:r w:rsidRPr="008742B6">
        <w:rPr>
          <w:rFonts w:hint="eastAsia"/>
        </w:rPr>
        <w:t>晋城市城区税务：党建与业务深度融合推进税收工作发展</w:t>
      </w:r>
    </w:p>
    <w:p w:rsidR="0000146B" w:rsidRDefault="0000146B" w:rsidP="008742B6">
      <w:r>
        <w:rPr>
          <w:rFonts w:hint="eastAsia"/>
        </w:rPr>
        <w:t xml:space="preserve">　　围绕税收抓党建</w:t>
      </w:r>
      <w:r>
        <w:t>,</w:t>
      </w:r>
      <w:r>
        <w:t>抓好党建促税收。近年来</w:t>
      </w:r>
      <w:r>
        <w:t>,</w:t>
      </w:r>
      <w:r>
        <w:t>国家税务总局晋城市城区税务局坚持</w:t>
      </w:r>
      <w:r>
        <w:t>“</w:t>
      </w:r>
      <w:r>
        <w:t>抓好党务、干好税务、带好队伍</w:t>
      </w:r>
      <w:r>
        <w:t xml:space="preserve">”, </w:t>
      </w:r>
      <w:r>
        <w:t>强化党建引领作用</w:t>
      </w:r>
      <w:r>
        <w:t>,</w:t>
      </w:r>
      <w:r>
        <w:t>充分发挥党支部战斗堡垒作用和党员先锋模范作用</w:t>
      </w:r>
      <w:r>
        <w:t>,</w:t>
      </w:r>
      <w:r>
        <w:t>保障税收工作稳中有进显成效。</w:t>
      </w:r>
    </w:p>
    <w:p w:rsidR="0000146B" w:rsidRDefault="0000146B" w:rsidP="008742B6">
      <w:r>
        <w:rPr>
          <w:rFonts w:hint="eastAsia"/>
        </w:rPr>
        <w:t xml:space="preserve">　　打造党建品牌提升工作质效</w:t>
      </w:r>
    </w:p>
    <w:p w:rsidR="0000146B" w:rsidRDefault="0000146B" w:rsidP="008742B6">
      <w:r>
        <w:rPr>
          <w:rFonts w:hint="eastAsia"/>
        </w:rPr>
        <w:t xml:space="preserve">　　“一个支部就是一个堡垒。在党建引领下</w:t>
      </w:r>
      <w:r>
        <w:t>,</w:t>
      </w:r>
      <w:r>
        <w:t>每个支部都形成了独特的文化品牌</w:t>
      </w:r>
      <w:r>
        <w:t>,</w:t>
      </w:r>
      <w:r>
        <w:t>品牌化又进一步激发了党员干事创业的闯劲和荣誉感。</w:t>
      </w:r>
      <w:r>
        <w:t>”</w:t>
      </w:r>
      <w:r>
        <w:t>晋城市城区税务局党委委员、副局长张鹏介绍。该局党委将支部品牌作为提升基层党建工作质效的有力抓手</w:t>
      </w:r>
      <w:r>
        <w:t>,</w:t>
      </w:r>
      <w:r>
        <w:t>开展</w:t>
      </w:r>
      <w:r>
        <w:t>“</w:t>
      </w:r>
      <w:r>
        <w:t>一支部一品牌</w:t>
      </w:r>
      <w:r>
        <w:t>”</w:t>
      </w:r>
      <w:r>
        <w:t>建设</w:t>
      </w:r>
      <w:r>
        <w:t>,</w:t>
      </w:r>
      <w:r>
        <w:t>提升基层党组织创造力、凝聚力和战斗力。</w:t>
      </w:r>
    </w:p>
    <w:p w:rsidR="0000146B" w:rsidRDefault="0000146B" w:rsidP="008742B6">
      <w:r>
        <w:rPr>
          <w:rFonts w:hint="eastAsia"/>
        </w:rPr>
        <w:t xml:space="preserve">　　城区税务局在“金税先锋”党建品牌引领下</w:t>
      </w:r>
      <w:r>
        <w:t>,</w:t>
      </w:r>
      <w:r>
        <w:t>第一税务分局成立</w:t>
      </w:r>
      <w:r>
        <w:t>“</w:t>
      </w:r>
      <w:r>
        <w:t>晋善晋美工作室</w:t>
      </w:r>
      <w:r>
        <w:t>”,</w:t>
      </w:r>
      <w:r>
        <w:t>纳税服务股在社区设立</w:t>
      </w:r>
      <w:r>
        <w:t>“</w:t>
      </w:r>
      <w:r>
        <w:t>金税先锋</w:t>
      </w:r>
      <w:r>
        <w:t>e</w:t>
      </w:r>
      <w:r>
        <w:t>站</w:t>
      </w:r>
      <w:r>
        <w:t>”,</w:t>
      </w:r>
      <w:r>
        <w:t>南街税务分局</w:t>
      </w:r>
      <w:r>
        <w:t>“</w:t>
      </w:r>
      <w:r>
        <w:t>智税先锋</w:t>
      </w:r>
      <w:r>
        <w:t>”</w:t>
      </w:r>
      <w:r>
        <w:t>等党建品牌创建工作亮点纷呈。推出</w:t>
      </w:r>
      <w:r>
        <w:t>“</w:t>
      </w:r>
      <w:r>
        <w:t>学雷锋精神</w:t>
      </w:r>
      <w:r>
        <w:t xml:space="preserve"> </w:t>
      </w:r>
      <w:r>
        <w:t>树窗口形象</w:t>
      </w:r>
      <w:r>
        <w:t>”</w:t>
      </w:r>
      <w:r>
        <w:t>志愿服务活动</w:t>
      </w:r>
      <w:r>
        <w:t>,</w:t>
      </w:r>
      <w:r>
        <w:t>开辟税费业务绿色通道、税收政策解读、申报操作辅导、涉税疑难解答、业务需求反馈等多项便民办税缴费举措</w:t>
      </w:r>
      <w:r>
        <w:t>,</w:t>
      </w:r>
      <w:r>
        <w:t>真正做纳税人缴费人的贴心人。</w:t>
      </w:r>
    </w:p>
    <w:p w:rsidR="0000146B" w:rsidRDefault="0000146B" w:rsidP="008742B6">
      <w:r>
        <w:rPr>
          <w:rFonts w:hint="eastAsia"/>
        </w:rPr>
        <w:t xml:space="preserve">　　成立便民春风行动党员先锋队、志愿服务队、党员突击队</w:t>
      </w:r>
      <w:r>
        <w:t>6</w:t>
      </w:r>
      <w:r>
        <w:t>个</w:t>
      </w:r>
      <w:r>
        <w:t>,4</w:t>
      </w:r>
      <w:r>
        <w:t>个回访团队</w:t>
      </w:r>
      <w:r>
        <w:t>,14</w:t>
      </w:r>
      <w:r>
        <w:t>个行动小组</w:t>
      </w:r>
      <w:r>
        <w:t>,</w:t>
      </w:r>
      <w:r>
        <w:t>积极开展税费政策服务工作。今年以来</w:t>
      </w:r>
      <w:r>
        <w:t>,</w:t>
      </w:r>
      <w:r>
        <w:t>深入企业宣讲政策</w:t>
      </w:r>
      <w:r>
        <w:t>38</w:t>
      </w:r>
      <w:r>
        <w:t>次</w:t>
      </w:r>
      <w:r>
        <w:t>,</w:t>
      </w:r>
      <w:r>
        <w:t>走访纳税人</w:t>
      </w:r>
      <w:r>
        <w:t>5056</w:t>
      </w:r>
      <w:r>
        <w:t>户</w:t>
      </w:r>
      <w:r>
        <w:t>,</w:t>
      </w:r>
      <w:r>
        <w:t>征集意见或建议</w:t>
      </w:r>
      <w:r>
        <w:t>346</w:t>
      </w:r>
      <w:r>
        <w:t>条</w:t>
      </w:r>
      <w:r>
        <w:t>,</w:t>
      </w:r>
      <w:r>
        <w:t>解决实际问题</w:t>
      </w:r>
      <w:r>
        <w:t>327</w:t>
      </w:r>
      <w:r>
        <w:t>个。</w:t>
      </w:r>
    </w:p>
    <w:p w:rsidR="0000146B" w:rsidRDefault="0000146B" w:rsidP="008742B6">
      <w:r>
        <w:rPr>
          <w:rFonts w:hint="eastAsia"/>
        </w:rPr>
        <w:t xml:space="preserve">　　夯实党建基础激发工作活力</w:t>
      </w:r>
    </w:p>
    <w:p w:rsidR="0000146B" w:rsidRDefault="0000146B" w:rsidP="008742B6">
      <w:r>
        <w:rPr>
          <w:rFonts w:hint="eastAsia"/>
        </w:rPr>
        <w:t xml:space="preserve">　　城区税务局坚持“围绕业务抓党建</w:t>
      </w:r>
      <w:r>
        <w:t>,</w:t>
      </w:r>
      <w:r>
        <w:t>抓好党建促发展</w:t>
      </w:r>
      <w:r>
        <w:t>”</w:t>
      </w:r>
      <w:r>
        <w:t>工作思路助推党支部</w:t>
      </w:r>
      <w:r>
        <w:t>“</w:t>
      </w:r>
      <w:r>
        <w:t>绩效考核</w:t>
      </w:r>
      <w:r>
        <w:t>”,</w:t>
      </w:r>
      <w:r>
        <w:t>将</w:t>
      </w:r>
      <w:r>
        <w:t>“</w:t>
      </w:r>
      <w:r>
        <w:t>党员评分管理</w:t>
      </w:r>
      <w:r>
        <w:t>”</w:t>
      </w:r>
      <w:r>
        <w:t>贯穿干部日常学习、政策宣传、纳税服务多个方面</w:t>
      </w:r>
      <w:r>
        <w:t>,</w:t>
      </w:r>
      <w:r>
        <w:t>让党员从评分考核中明短板、找差距、抓落实</w:t>
      </w:r>
      <w:r>
        <w:t>,</w:t>
      </w:r>
      <w:r>
        <w:t>把</w:t>
      </w:r>
      <w:r>
        <w:t>“</w:t>
      </w:r>
      <w:r>
        <w:t>无形</w:t>
      </w:r>
      <w:r>
        <w:t>”</w:t>
      </w:r>
      <w:r>
        <w:t>的党员教育管理变为</w:t>
      </w:r>
      <w:r>
        <w:t>“</w:t>
      </w:r>
      <w:r>
        <w:t>直视</w:t>
      </w:r>
      <w:r>
        <w:t>”</w:t>
      </w:r>
      <w:r>
        <w:t>的评分展示管理</w:t>
      </w:r>
      <w:r>
        <w:t>,</w:t>
      </w:r>
      <w:r>
        <w:t>极大地激发了干部干事创业的热情。</w:t>
      </w:r>
    </w:p>
    <w:p w:rsidR="0000146B" w:rsidRDefault="0000146B" w:rsidP="008742B6">
      <w:r>
        <w:rPr>
          <w:rFonts w:hint="eastAsia"/>
        </w:rPr>
        <w:t xml:space="preserve">　　今年以来</w:t>
      </w:r>
      <w:r>
        <w:t>,</w:t>
      </w:r>
      <w:r>
        <w:t>该局持续学习贯彻落实党的二十大精神</w:t>
      </w:r>
      <w:r>
        <w:t>,</w:t>
      </w:r>
      <w:r>
        <w:t>引导党员把身份</w:t>
      </w:r>
      <w:r>
        <w:t>“</w:t>
      </w:r>
      <w:r>
        <w:t>亮</w:t>
      </w:r>
      <w:r>
        <w:t>”</w:t>
      </w:r>
      <w:r>
        <w:t>出来、激励党员把责任</w:t>
      </w:r>
      <w:r>
        <w:t>“</w:t>
      </w:r>
      <w:r>
        <w:t>担</w:t>
      </w:r>
      <w:r>
        <w:t>”</w:t>
      </w:r>
      <w:r>
        <w:t>起来、号召党员把承诺</w:t>
      </w:r>
      <w:r>
        <w:t>“</w:t>
      </w:r>
      <w:r>
        <w:t>践</w:t>
      </w:r>
      <w:r>
        <w:t>”</w:t>
      </w:r>
      <w:r>
        <w:t>起来</w:t>
      </w:r>
      <w:r>
        <w:t>,</w:t>
      </w:r>
      <w:r>
        <w:t>立足岗位、实干担当</w:t>
      </w:r>
      <w:r>
        <w:t>,</w:t>
      </w:r>
      <w:r>
        <w:t>持续发挥好</w:t>
      </w:r>
      <w:r>
        <w:t>“</w:t>
      </w:r>
      <w:r>
        <w:t>晋善晋美工作室</w:t>
      </w:r>
      <w:r>
        <w:t>”</w:t>
      </w:r>
      <w:r>
        <w:t>服务机制、</w:t>
      </w:r>
      <w:r>
        <w:t>“</w:t>
      </w:r>
      <w:r>
        <w:t>晋善晋美</w:t>
      </w:r>
      <w:r>
        <w:t>”</w:t>
      </w:r>
      <w:r>
        <w:t>帮办团队、</w:t>
      </w:r>
      <w:r>
        <w:t>“</w:t>
      </w:r>
      <w:r>
        <w:t>云上税务</w:t>
      </w:r>
      <w:r>
        <w:t>”</w:t>
      </w:r>
      <w:r>
        <w:t>的作用</w:t>
      </w:r>
      <w:r>
        <w:t>,</w:t>
      </w:r>
      <w:r>
        <w:t>实施一对一跟踪、点对点保障</w:t>
      </w:r>
      <w:r>
        <w:t>,</w:t>
      </w:r>
      <w:r>
        <w:t>解决纳税人缴费人</w:t>
      </w:r>
      <w:r>
        <w:t>“</w:t>
      </w:r>
      <w:r>
        <w:t>急难愁盼</w:t>
      </w:r>
      <w:r>
        <w:t>”</w:t>
      </w:r>
      <w:r>
        <w:t>问题</w:t>
      </w:r>
      <w:r>
        <w:t>,</w:t>
      </w:r>
      <w:r>
        <w:t>获得了纳税人缴费人的普遍好评。</w:t>
      </w:r>
    </w:p>
    <w:p w:rsidR="0000146B" w:rsidRDefault="0000146B" w:rsidP="008742B6">
      <w:r>
        <w:rPr>
          <w:rFonts w:hint="eastAsia"/>
        </w:rPr>
        <w:t xml:space="preserve">　　聚焦党建引领提高工作能力</w:t>
      </w:r>
    </w:p>
    <w:p w:rsidR="0000146B" w:rsidRDefault="0000146B" w:rsidP="008742B6">
      <w:r>
        <w:rPr>
          <w:rFonts w:hint="eastAsia"/>
        </w:rPr>
        <w:t xml:space="preserve">　　城区税务局积极探索党建引领与税费服务相结合</w:t>
      </w:r>
      <w:r>
        <w:t>,</w:t>
      </w:r>
      <w:r>
        <w:t>在税费政策落实上发力</w:t>
      </w:r>
      <w:r>
        <w:t>,</w:t>
      </w:r>
      <w:r>
        <w:t>在优化纳税服务上助力</w:t>
      </w:r>
      <w:r>
        <w:t>,</w:t>
      </w:r>
      <w:r>
        <w:t>在助企暖企上倾力</w:t>
      </w:r>
      <w:r>
        <w:t>,</w:t>
      </w:r>
      <w:r>
        <w:t>为城区经济高质量发展注入</w:t>
      </w:r>
      <w:r>
        <w:t>“</w:t>
      </w:r>
      <w:r>
        <w:t>税</w:t>
      </w:r>
      <w:r>
        <w:t>”</w:t>
      </w:r>
      <w:r>
        <w:t>动力。</w:t>
      </w:r>
    </w:p>
    <w:p w:rsidR="0000146B" w:rsidRDefault="0000146B" w:rsidP="008742B6">
      <w:r>
        <w:rPr>
          <w:rFonts w:hint="eastAsia"/>
        </w:rPr>
        <w:t xml:space="preserve">　　组建“税费政策”专家服务队</w:t>
      </w:r>
      <w:r>
        <w:t>,</w:t>
      </w:r>
      <w:r>
        <w:t>通过</w:t>
      </w:r>
      <w:r>
        <w:t>“</w:t>
      </w:r>
      <w:r>
        <w:t>一站式</w:t>
      </w:r>
      <w:r>
        <w:t>”</w:t>
      </w:r>
      <w:r>
        <w:t>政策辅导、</w:t>
      </w:r>
      <w:r>
        <w:t>“</w:t>
      </w:r>
      <w:r>
        <w:t>清单式</w:t>
      </w:r>
      <w:r>
        <w:t>”</w:t>
      </w:r>
      <w:r>
        <w:t>政策指引、</w:t>
      </w:r>
      <w:r>
        <w:t>“</w:t>
      </w:r>
      <w:r>
        <w:t>提醒式</w:t>
      </w:r>
      <w:r>
        <w:t>”</w:t>
      </w:r>
      <w:r>
        <w:t>政策落实等方式</w:t>
      </w:r>
      <w:r>
        <w:t>,</w:t>
      </w:r>
      <w:r>
        <w:t>为纳税人缴费人精准</w:t>
      </w:r>
      <w:r>
        <w:t>“</w:t>
      </w:r>
      <w:r>
        <w:t>画像</w:t>
      </w:r>
      <w:r>
        <w:t>”,</w:t>
      </w:r>
      <w:r>
        <w:t>为应享各类税惠政策的企业建档立册</w:t>
      </w:r>
      <w:r>
        <w:t>,</w:t>
      </w:r>
      <w:r>
        <w:t>推动政策红利从纸上落到账上。</w:t>
      </w:r>
      <w:r>
        <w:t>“</w:t>
      </w:r>
      <w:r>
        <w:t>税费政策</w:t>
      </w:r>
      <w:r>
        <w:t>”</w:t>
      </w:r>
      <w:r>
        <w:t>专家服务队以精准辅导、准确落实、精细服务为抓手</w:t>
      </w:r>
      <w:r>
        <w:t>,</w:t>
      </w:r>
      <w:r>
        <w:t>走进晋城剧场等新兴服务业</w:t>
      </w:r>
      <w:r>
        <w:t>,</w:t>
      </w:r>
      <w:r>
        <w:t>走进商超、餐饮、休闲等消费场所</w:t>
      </w:r>
      <w:r>
        <w:t>,</w:t>
      </w:r>
      <w:r>
        <w:t>开展税收优惠政策宣传</w:t>
      </w:r>
      <w:r>
        <w:t>,</w:t>
      </w:r>
      <w:r>
        <w:t>帮助企业规范财务运行</w:t>
      </w:r>
      <w:r>
        <w:t>,</w:t>
      </w:r>
      <w:r>
        <w:t>健全财务制度</w:t>
      </w:r>
      <w:r>
        <w:t>,</w:t>
      </w:r>
      <w:r>
        <w:t>重点辅导发票开具、增值税发票抵扣等涉税业务</w:t>
      </w:r>
      <w:r>
        <w:t>,</w:t>
      </w:r>
      <w:r>
        <w:t>协调解决项目推进中遇到的税收问题</w:t>
      </w:r>
      <w:r>
        <w:t>,</w:t>
      </w:r>
      <w:r>
        <w:t>切实帮助纳税人解决政策落实中的</w:t>
      </w:r>
      <w:r>
        <w:t>“</w:t>
      </w:r>
      <w:r>
        <w:t>堵点</w:t>
      </w:r>
      <w:r>
        <w:t>”</w:t>
      </w:r>
      <w:r>
        <w:t>、办税缴费中的</w:t>
      </w:r>
      <w:r>
        <w:t>“</w:t>
      </w:r>
      <w:r>
        <w:t>痛点</w:t>
      </w:r>
      <w:r>
        <w:t>”</w:t>
      </w:r>
      <w:r>
        <w:t>和生产</w:t>
      </w:r>
      <w:r>
        <w:rPr>
          <w:rFonts w:hint="eastAsia"/>
        </w:rPr>
        <w:t>经营中的涉税“难点”</w:t>
      </w:r>
      <w:r>
        <w:t>,</w:t>
      </w:r>
      <w:r>
        <w:t>以优质、高效、贴心的服务提升纳税人缴费人的获得感、幸福感。</w:t>
      </w:r>
    </w:p>
    <w:p w:rsidR="0000146B" w:rsidRDefault="0000146B" w:rsidP="008742B6">
      <w:r>
        <w:rPr>
          <w:rFonts w:hint="eastAsia"/>
        </w:rPr>
        <w:t xml:space="preserve">　　“税务部门的服务真的很好</w:t>
      </w:r>
      <w:r>
        <w:t>,</w:t>
      </w:r>
      <w:r>
        <w:t>在企业没开业就提前把服务送到门上</w:t>
      </w:r>
      <w:r>
        <w:t>,</w:t>
      </w:r>
      <w:r>
        <w:t>开业后又跟踪辅导</w:t>
      </w:r>
      <w:r>
        <w:t>,</w:t>
      </w:r>
      <w:r>
        <w:t>真是太贴心了</w:t>
      </w:r>
      <w:r>
        <w:t>!”</w:t>
      </w:r>
      <w:r>
        <w:t>晋城市某商业管理有限公司负责人表示。</w:t>
      </w:r>
    </w:p>
    <w:p w:rsidR="0000146B" w:rsidRDefault="0000146B" w:rsidP="008742B6">
      <w:pPr>
        <w:ind w:firstLine="420"/>
      </w:pPr>
      <w:r>
        <w:rPr>
          <w:rFonts w:hint="eastAsia"/>
        </w:rPr>
        <w:t>下一步</w:t>
      </w:r>
      <w:r>
        <w:t>,</w:t>
      </w:r>
      <w:r>
        <w:t>城区税务局将深入学习贯彻王军局长山西调研讲话精神</w:t>
      </w:r>
      <w:r>
        <w:t>,</w:t>
      </w:r>
      <w:r>
        <w:t>坚持以政治机关建设为统领</w:t>
      </w:r>
      <w:r>
        <w:t>,</w:t>
      </w:r>
      <w:r>
        <w:t>进一步推动基层党建与业务深度融合</w:t>
      </w:r>
      <w:r>
        <w:t>,</w:t>
      </w:r>
      <w:r>
        <w:t>把抓党建的优势转化为破解税收工作难题的良方</w:t>
      </w:r>
      <w:r>
        <w:t>,</w:t>
      </w:r>
      <w:r>
        <w:t>以纳税人缴费人的满意度检验党建工作实效。</w:t>
      </w:r>
    </w:p>
    <w:p w:rsidR="0000146B" w:rsidRDefault="0000146B" w:rsidP="008742B6">
      <w:pPr>
        <w:ind w:firstLine="420"/>
        <w:jc w:val="right"/>
      </w:pPr>
      <w:r w:rsidRPr="008742B6">
        <w:rPr>
          <w:rFonts w:hint="eastAsia"/>
        </w:rPr>
        <w:t>中国经济网</w:t>
      </w:r>
      <w:r>
        <w:rPr>
          <w:rFonts w:hint="eastAsia"/>
        </w:rPr>
        <w:t xml:space="preserve"> 2023-7-28</w:t>
      </w:r>
    </w:p>
    <w:p w:rsidR="0000146B" w:rsidRDefault="0000146B" w:rsidP="00C065A2">
      <w:pPr>
        <w:sectPr w:rsidR="0000146B" w:rsidSect="00C065A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96EB0" w:rsidRDefault="00E96EB0"/>
    <w:sectPr w:rsidR="00E96E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146B"/>
    <w:rsid w:val="0000146B"/>
    <w:rsid w:val="00E96E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14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14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1240</Characters>
  <Application>Microsoft Office Word</Application>
  <DocSecurity>0</DocSecurity>
  <Lines>10</Lines>
  <Paragraphs>2</Paragraphs>
  <ScaleCrop>false</ScaleCrop>
  <Company>Microsoft</Company>
  <LinksUpToDate>false</LinksUpToDate>
  <CharactersWithSpaces>1455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2023-08-02T09:37:00Z</dcterms:created>
</cp:coreProperties>
</file>