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7623" w:rsidRDefault="00597623" w:rsidP="00D247CD">
      <w:pPr>
        <w:pStyle w:val="1"/>
      </w:pPr>
      <w:r w:rsidRPr="00D247CD">
        <w:rPr>
          <w:rFonts w:hint="eastAsia"/>
        </w:rPr>
        <w:t>强化党建“红色引擎”推动老干部工作创新出彩</w:t>
      </w:r>
    </w:p>
    <w:p w:rsidR="00597623" w:rsidRDefault="00597623" w:rsidP="00597623">
      <w:pPr>
        <w:ind w:firstLineChars="200" w:firstLine="420"/>
      </w:pPr>
      <w:r>
        <w:rPr>
          <w:rFonts w:hint="eastAsia"/>
        </w:rPr>
        <w:t>近年来，开发区老干部支部坚持围绕新时代党的建设总要求，以组织设置好、班子建设好、党员队伍好、学习活动好、作用发挥好、制度坚持好为标准要求，坚持党建聚魂、凝心聚力，不断增强支部的组织力、凝聚力和战斗力，</w:t>
      </w:r>
      <w:r>
        <w:t>2019</w:t>
      </w:r>
      <w:r>
        <w:t>年被评为镇江市首批</w:t>
      </w:r>
      <w:r>
        <w:t>“</w:t>
      </w:r>
      <w:r>
        <w:t>六有一提升</w:t>
      </w:r>
      <w:r>
        <w:t>”</w:t>
      </w:r>
      <w:r>
        <w:t>示范党支部。</w:t>
      </w:r>
    </w:p>
    <w:p w:rsidR="00597623" w:rsidRDefault="00597623" w:rsidP="00597623">
      <w:pPr>
        <w:ind w:firstLineChars="200" w:firstLine="420"/>
      </w:pPr>
      <w:r>
        <w:rPr>
          <w:rFonts w:hint="eastAsia"/>
        </w:rPr>
        <w:t>突出政治引领</w:t>
      </w:r>
    </w:p>
    <w:p w:rsidR="00597623" w:rsidRDefault="00597623" w:rsidP="00597623">
      <w:pPr>
        <w:ind w:firstLineChars="200" w:firstLine="420"/>
      </w:pPr>
      <w:r>
        <w:rPr>
          <w:rFonts w:hint="eastAsia"/>
        </w:rPr>
        <w:t>推动党建工作落地落实</w:t>
      </w:r>
    </w:p>
    <w:p w:rsidR="00597623" w:rsidRDefault="00597623" w:rsidP="00597623">
      <w:pPr>
        <w:ind w:firstLineChars="200" w:firstLine="420"/>
      </w:pPr>
      <w:r>
        <w:rPr>
          <w:rFonts w:hint="eastAsia"/>
        </w:rPr>
        <w:t>抓紧抓牢政治建设。始终把思想政治建设作为首要任务，用习近平新时代中国特色社会主义思想武装头脑，通过支部领学、理论宣讲、集中研学和上门送学等多种方式开展教育，及时发放学习资料，确保支部每名党员及时参学，让离退休干部党员思想紧跟时代脉搏，在常学常新中永葆党员先进性。</w:t>
      </w:r>
    </w:p>
    <w:p w:rsidR="00597623" w:rsidRDefault="00597623" w:rsidP="00597623">
      <w:pPr>
        <w:ind w:firstLineChars="200" w:firstLine="420"/>
      </w:pPr>
      <w:r>
        <w:rPr>
          <w:rFonts w:hint="eastAsia"/>
        </w:rPr>
        <w:t>配齐配强支部班子。支部按时换届，现有党员</w:t>
      </w:r>
      <w:r>
        <w:t>29</w:t>
      </w:r>
      <w:r>
        <w:t>名，支部书记</w:t>
      </w:r>
      <w:r>
        <w:t>1</w:t>
      </w:r>
      <w:r>
        <w:t>名，支委</w:t>
      </w:r>
      <w:r>
        <w:t>3</w:t>
      </w:r>
      <w:r>
        <w:t>名，班子成员文化高、党性强、作风正、党务工作经验丰富，分工明确，团结协作，能热心为党员干部服务。建立健全了</w:t>
      </w:r>
      <w:r>
        <w:t>“</w:t>
      </w:r>
      <w:r>
        <w:t>三会一课</w:t>
      </w:r>
      <w:r>
        <w:t>”</w:t>
      </w:r>
      <w:r>
        <w:t>、主题党日活动、组织生活会等基层党建制度，支部建设质量显著提升。</w:t>
      </w:r>
    </w:p>
    <w:p w:rsidR="00597623" w:rsidRDefault="00597623" w:rsidP="00597623">
      <w:pPr>
        <w:ind w:firstLineChars="200" w:firstLine="420"/>
      </w:pPr>
      <w:r>
        <w:rPr>
          <w:rFonts w:hint="eastAsia"/>
        </w:rPr>
        <w:t>建好健全活动阵地。紧贴离退休干部党员实际需求，高标准打造老党员之家活动阵地，支部政治生活中心面积达</w:t>
      </w:r>
      <w:r>
        <w:t>400</w:t>
      </w:r>
      <w:r>
        <w:t>余平方米，内部电教设施齐全、红色主题突出，集政治生活、党建活动、正能量展示等功能为一体，是离退休干部党员锤炼党性的精神家园，同时配备文体综合中心、读书阅览室等功能场所，离退休干部党员组织归属感更加突显。</w:t>
      </w:r>
    </w:p>
    <w:p w:rsidR="00597623" w:rsidRDefault="00597623" w:rsidP="00597623">
      <w:pPr>
        <w:ind w:firstLineChars="200" w:firstLine="420"/>
      </w:pPr>
      <w:r>
        <w:rPr>
          <w:rFonts w:hint="eastAsia"/>
        </w:rPr>
        <w:t>突出创新引领</w:t>
      </w:r>
    </w:p>
    <w:p w:rsidR="00597623" w:rsidRDefault="00597623" w:rsidP="00597623">
      <w:pPr>
        <w:ind w:firstLineChars="200" w:firstLine="420"/>
      </w:pPr>
      <w:r>
        <w:rPr>
          <w:rFonts w:hint="eastAsia"/>
        </w:rPr>
        <w:t>推动组织生活多姿多彩</w:t>
      </w:r>
    </w:p>
    <w:p w:rsidR="00597623" w:rsidRDefault="00597623" w:rsidP="00597623">
      <w:pPr>
        <w:ind w:firstLineChars="200" w:firstLine="420"/>
      </w:pPr>
      <w:r>
        <w:rPr>
          <w:rFonts w:hint="eastAsia"/>
        </w:rPr>
        <w:t>以主题教育聚思想。围绕“不忘初心、牢记使命”主题教育、党史学习教育等，坚持每月一次主题党日活动，先后带领离退休干部党员前往如皋新四军纪念馆等地，开展“红色之旅实地研学”；依托“银发讲习堂”开展理论宣讲、专题交流，畅谈发展变化，凝聚思想合力；经常性开展集体谈心谈话、警示教育等活动，保持政治本色。</w:t>
      </w:r>
    </w:p>
    <w:p w:rsidR="00597623" w:rsidRDefault="00597623" w:rsidP="00597623">
      <w:pPr>
        <w:ind w:firstLineChars="200" w:firstLine="420"/>
      </w:pPr>
      <w:r>
        <w:rPr>
          <w:rFonts w:hint="eastAsia"/>
        </w:rPr>
        <w:t>以真情关怀暖人心。坚持在生活上、精神上关心关怀离退休干部党员，做到节日慰问、生病住院、特殊困难、逝世吊唁“四个必访”，积极开展健康体检、慰问走访等工作，面对面、心贴心帮助离退休干部党员解决实际困难，经常性组织开展健康知识讲座，保障和支持离退休干部党员参加老年大学，不断提升他们归属感、获得感。</w:t>
      </w:r>
    </w:p>
    <w:p w:rsidR="00597623" w:rsidRDefault="00597623" w:rsidP="00597623">
      <w:pPr>
        <w:ind w:firstLineChars="200" w:firstLine="420"/>
      </w:pPr>
      <w:r>
        <w:rPr>
          <w:rFonts w:hint="eastAsia"/>
        </w:rPr>
        <w:t>以文化宣传增乐趣。积极组织离退休干部党员参加书法、绘画、摄影图片征集等活动。围绕庆祝建党</w:t>
      </w:r>
      <w:r>
        <w:t>100</w:t>
      </w:r>
      <w:r>
        <w:t>周年、喜迎党的二十大等主题创作作品，先后举办了大型文艺汇演、书画展览等活动，制作宣传展板，走进学校、企业、社区、农村宣传党的奋斗史，丰富离退休干部党员与社区群众的组织文化生活。</w:t>
      </w:r>
    </w:p>
    <w:p w:rsidR="00597623" w:rsidRDefault="00597623" w:rsidP="00597623">
      <w:pPr>
        <w:ind w:firstLineChars="200" w:firstLine="420"/>
      </w:pPr>
      <w:r>
        <w:rPr>
          <w:rFonts w:hint="eastAsia"/>
        </w:rPr>
        <w:t>突出担当引领</w:t>
      </w:r>
    </w:p>
    <w:p w:rsidR="00597623" w:rsidRDefault="00597623" w:rsidP="00597623">
      <w:pPr>
        <w:ind w:firstLineChars="200" w:firstLine="420"/>
      </w:pPr>
      <w:r>
        <w:rPr>
          <w:rFonts w:hint="eastAsia"/>
        </w:rPr>
        <w:t>推动作用发挥有声有色</w:t>
      </w:r>
    </w:p>
    <w:p w:rsidR="00597623" w:rsidRDefault="00597623" w:rsidP="00597623">
      <w:pPr>
        <w:ind w:firstLineChars="200" w:firstLine="420"/>
      </w:pPr>
      <w:r>
        <w:rPr>
          <w:rFonts w:hint="eastAsia"/>
        </w:rPr>
        <w:t>在参与社会服务上走在前。</w:t>
      </w:r>
      <w:r>
        <w:t>2020</w:t>
      </w:r>
      <w:r>
        <w:t>年，将开发区车站社区作为结对共建对象，成立了</w:t>
      </w:r>
      <w:r>
        <w:t>“</w:t>
      </w:r>
      <w:r>
        <w:t>银发先锋</w:t>
      </w:r>
      <w:r>
        <w:t>”</w:t>
      </w:r>
      <w:r>
        <w:t>志愿服务站，把身体好、有专长、有热心、群众基础好的离退休干部党员组织起来，进社区认岗领责，开展各类志愿服务，助力社区治理；成立老年人才服务分中心，组织银发人才到车站社区朝华模具城开展实地调研，召开座谈会，围绕企业所提出的生产用房紧张、生产旺季供电短缺及人才支撑不足等难题，为企业支招献策，为企业发展解难题办实事，助力产业强市；成立</w:t>
      </w:r>
      <w:r>
        <w:t>“</w:t>
      </w:r>
      <w:r>
        <w:t>银发护绿水</w:t>
      </w:r>
      <w:r>
        <w:t>”</w:t>
      </w:r>
      <w:r>
        <w:t>志愿服务队，对河道进行常态化巡逻，为生态环境保护贡献银发力量。</w:t>
      </w:r>
    </w:p>
    <w:p w:rsidR="00597623" w:rsidRDefault="00597623" w:rsidP="00597623">
      <w:pPr>
        <w:ind w:firstLineChars="200" w:firstLine="420"/>
      </w:pPr>
      <w:r>
        <w:rPr>
          <w:rFonts w:hint="eastAsia"/>
        </w:rPr>
        <w:t>在关心下一代上做榜样。支部党员心系青少年成长，把关心祖国未来作为使命职责。</w:t>
      </w:r>
      <w:r>
        <w:t>2021</w:t>
      </w:r>
      <w:r>
        <w:t>年推出</w:t>
      </w:r>
      <w:r>
        <w:t>“</w:t>
      </w:r>
      <w:r>
        <w:t>银发讲党史</w:t>
      </w:r>
      <w:r>
        <w:t>”</w:t>
      </w:r>
      <w:r>
        <w:t>主题活动，将银发志愿者</w:t>
      </w:r>
      <w:r>
        <w:t>5</w:t>
      </w:r>
      <w:r>
        <w:t>人编为一组，走进辖区各小学和初中，结合自身经历，向青少年讲述党的历史。走进机关单位，向年轻党员讲述党史，发挥传帮带作用，受到年轻党员们的欢迎。连续多年开展</w:t>
      </w:r>
      <w:r>
        <w:t>“</w:t>
      </w:r>
      <w:r>
        <w:t>银发献爱心，助力贫困学子</w:t>
      </w:r>
      <w:r>
        <w:t>”</w:t>
      </w:r>
      <w:r>
        <w:t>主题活动，累计筹得爱心善款</w:t>
      </w:r>
      <w:r>
        <w:t>36000</w:t>
      </w:r>
      <w:r>
        <w:t>余元，资助困难生</w:t>
      </w:r>
      <w:r>
        <w:t>18</w:t>
      </w:r>
      <w:r>
        <w:t>人。</w:t>
      </w:r>
    </w:p>
    <w:p w:rsidR="00597623" w:rsidRDefault="00597623" w:rsidP="00597623">
      <w:pPr>
        <w:ind w:firstLineChars="200" w:firstLine="420"/>
      </w:pPr>
      <w:r>
        <w:rPr>
          <w:rFonts w:hint="eastAsia"/>
        </w:rPr>
        <w:t>在抗击新冠疫情上作贡献。“不能干坐着看着，必须做点事，为政府分忧，为群众解难。”成为支部党员干部的共同心声。</w:t>
      </w:r>
      <w:r>
        <w:t>2019</w:t>
      </w:r>
      <w:r>
        <w:t>年疫情暴发，支部发动自愿捐款，短短</w:t>
      </w:r>
      <w:r>
        <w:t>3</w:t>
      </w:r>
      <w:r>
        <w:t>个小时筹集</w:t>
      </w:r>
      <w:r>
        <w:t>6000</w:t>
      </w:r>
      <w:r>
        <w:t>元，第一时间汇往武汉市红十字会。随后又把市委、市政府提出的相关要求和卫健部门发布的预防措施等内容，编写成了宣传口诀，并打印成宣传单，分发给离退休干部党员和社区群众。动员力所能及、身体健康的离退休干部党员就近支援社区，穿上代表志愿服务的红马甲，在接受培训后与社区工作者挨家挨户上门摸排、宣传防疫等，展现新时代离退休干部党员在党爱党、为党分忧的精</w:t>
      </w:r>
      <w:r>
        <w:rPr>
          <w:rFonts w:hint="eastAsia"/>
        </w:rPr>
        <w:t>神风采。</w:t>
      </w:r>
    </w:p>
    <w:p w:rsidR="00597623" w:rsidRDefault="00597623" w:rsidP="00D247CD">
      <w:pPr>
        <w:jc w:val="right"/>
      </w:pPr>
      <w:r>
        <w:rPr>
          <w:rFonts w:hint="eastAsia"/>
        </w:rPr>
        <w:t>丹阳日报</w:t>
      </w:r>
      <w:r>
        <w:rPr>
          <w:rFonts w:hint="eastAsia"/>
        </w:rPr>
        <w:t>2023-7-31</w:t>
      </w:r>
    </w:p>
    <w:p w:rsidR="00597623" w:rsidRDefault="00597623" w:rsidP="00097274">
      <w:pPr>
        <w:sectPr w:rsidR="00597623" w:rsidSect="0009727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E6083" w:rsidRDefault="001E6083"/>
    <w:sectPr w:rsidR="001E60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97623"/>
    <w:rsid w:val="001E6083"/>
    <w:rsid w:val="005976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9762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9762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1494</Characters>
  <Application>Microsoft Office Word</Application>
  <DocSecurity>0</DocSecurity>
  <Lines>12</Lines>
  <Paragraphs>3</Paragraphs>
  <ScaleCrop>false</ScaleCrop>
  <Company>Microsoft</Company>
  <LinksUpToDate>false</LinksUpToDate>
  <CharactersWithSpaces>1753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2023-08-03T03:31:00Z</dcterms:created>
</cp:coreProperties>
</file>