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E8" w:rsidRDefault="00D755E8" w:rsidP="00265D26">
      <w:pPr>
        <w:pStyle w:val="1"/>
      </w:pPr>
      <w:r w:rsidRPr="00265D26">
        <w:rPr>
          <w:rFonts w:hint="eastAsia"/>
        </w:rPr>
        <w:t>沈阳市汽车工程学校：为全面振兴新突破三年行动贡献沈阳职教力量</w:t>
      </w:r>
    </w:p>
    <w:p w:rsidR="00D755E8" w:rsidRDefault="00D755E8" w:rsidP="00D755E8">
      <w:pPr>
        <w:ind w:firstLineChars="200" w:firstLine="420"/>
      </w:pPr>
      <w:r>
        <w:rPr>
          <w:rFonts w:hint="eastAsia"/>
        </w:rPr>
        <w:t>学习贯彻习近平新时代中国特色社会主义思想主题教育开展以来，沈阳市汽车工程学校始终牢牢把握“学思想、强党性、重实践、建新功”的总要求，认真贯彻落实习近平总书记关于教育的重要论述和党的二十大关于教育的决策部署，紧紧围绕“立德树人、创新发展”的治校理念，坚持“谋、学、实、干”同步推进、同向发力，深入开展调查研究，扎实抓好问题整改，切实推进主题教育走深走实、见行见效。</w:t>
      </w:r>
    </w:p>
    <w:p w:rsidR="00D755E8" w:rsidRDefault="00D755E8" w:rsidP="00D755E8">
      <w:pPr>
        <w:ind w:firstLineChars="200" w:firstLine="420"/>
      </w:pPr>
      <w:r>
        <w:rPr>
          <w:rFonts w:hint="eastAsia"/>
        </w:rPr>
        <w:t>锚定振兴深学</w:t>
      </w:r>
    </w:p>
    <w:p w:rsidR="00D755E8" w:rsidRDefault="00D755E8" w:rsidP="00D755E8">
      <w:pPr>
        <w:ind w:firstLineChars="200" w:firstLine="420"/>
      </w:pPr>
      <w:r>
        <w:rPr>
          <w:rFonts w:hint="eastAsia"/>
        </w:rPr>
        <w:t>沈阳市汽车工程学校坚持以“学”为基，细化深悟笃信，打造学习“大课堂”。学校围绕“以学铸魂、以学增智、以学正风、以学促干”的目标要求，抓好示范性领学，抓细全员化普学，坚持以讲促学，推进全面学习。在理论学习中以上率下、全面覆盖、学思结合，引导党员干部师生夯实坚定拥护“两个确立”、坚决做到“两个维护”的思想根基，提高理论素养、坚定理想信念、升华觉悟境界、增强能力本领，以科学的理论武装头脑、指导实践、推动工作。</w:t>
      </w:r>
    </w:p>
    <w:p w:rsidR="00D755E8" w:rsidRDefault="00D755E8" w:rsidP="00D755E8">
      <w:pPr>
        <w:ind w:firstLineChars="200" w:firstLine="420"/>
      </w:pPr>
      <w:r>
        <w:rPr>
          <w:rFonts w:hint="eastAsia"/>
        </w:rPr>
        <w:t>抓实全员深改</w:t>
      </w:r>
    </w:p>
    <w:p w:rsidR="00D755E8" w:rsidRDefault="00D755E8" w:rsidP="00D755E8">
      <w:pPr>
        <w:ind w:firstLineChars="200" w:firstLine="420"/>
      </w:pPr>
      <w:r>
        <w:rPr>
          <w:rFonts w:hint="eastAsia"/>
        </w:rPr>
        <w:t>引导党员干部锚定重点任务，加强党的创新理论掌握运用，运用党的创新理论研究新情况、解决新问题、总结新经验、探索新规律。沈阳市汽车工程学校抓好调查研究成果转化，把学校的各项重点工作任务抓深抓实抓牢，形成“学校班子成员—两个校区—各个党支部—全体党员”的四级联动模式，调动全体党员深入整改，推动学校高质量发展，确保学校发展方向不偏、力度不减。</w:t>
      </w:r>
    </w:p>
    <w:p w:rsidR="00D755E8" w:rsidRDefault="00D755E8" w:rsidP="00D755E8">
      <w:pPr>
        <w:ind w:firstLineChars="200" w:firstLine="420"/>
      </w:pPr>
      <w:r>
        <w:rPr>
          <w:rFonts w:hint="eastAsia"/>
        </w:rPr>
        <w:t>围绕“瓶颈”调研</w:t>
      </w:r>
    </w:p>
    <w:p w:rsidR="00D755E8" w:rsidRDefault="00D755E8" w:rsidP="00D755E8">
      <w:pPr>
        <w:ind w:firstLineChars="200" w:firstLine="420"/>
      </w:pPr>
      <w:r>
        <w:rPr>
          <w:rFonts w:hint="eastAsia"/>
        </w:rPr>
        <w:t>围绕发展瓶颈问题，沈阳市汽车工程学校紧抓关键、确定选题、紧密有序、深入一线，增强问题意识，扎实开展调研，坚持“深、实、细、准、效”的调研要求，把学查改有机贯通，紧盯查摆，即知即改。深化调查研究，锻造实践“大熔炉”。</w:t>
      </w:r>
    </w:p>
    <w:p w:rsidR="00D755E8" w:rsidRDefault="00D755E8" w:rsidP="00D755E8">
      <w:pPr>
        <w:ind w:firstLineChars="200" w:firstLine="420"/>
      </w:pPr>
      <w:r>
        <w:rPr>
          <w:rFonts w:hint="eastAsia"/>
        </w:rPr>
        <w:t>学校深化职业教育评价体系改革，推进综合改革“七大工程”，用改革的方法解难题，用突破的举措促发展，力求通过主题教育在关键领域、关键环节进行突破。根据经济社会发展和产业转型升级的需求，学校还增设了新能源和智能网联汽车等新优特专业，拓宽学校的专业门类。</w:t>
      </w:r>
    </w:p>
    <w:p w:rsidR="00D755E8" w:rsidRDefault="00D755E8" w:rsidP="00D755E8">
      <w:pPr>
        <w:ind w:firstLineChars="200" w:firstLine="420"/>
      </w:pPr>
      <w:r>
        <w:rPr>
          <w:rFonts w:hint="eastAsia"/>
        </w:rPr>
        <w:t>实现创新发展</w:t>
      </w:r>
    </w:p>
    <w:p w:rsidR="00D755E8" w:rsidRDefault="00D755E8" w:rsidP="00D755E8">
      <w:pPr>
        <w:ind w:firstLineChars="200" w:firstLine="420"/>
      </w:pPr>
      <w:r>
        <w:rPr>
          <w:rFonts w:hint="eastAsia"/>
        </w:rPr>
        <w:t>主题教育开展以来，学校加强和改进教学、科研、人才培养等各项工作，持续提高办学水平，把学习成果转化为干事创业的实际本领，把主题教育转化为全校上下办实事、谋新篇、开新局的强大动力，并取得了丰硕的成果。</w:t>
      </w:r>
    </w:p>
    <w:p w:rsidR="00D755E8" w:rsidRDefault="00D755E8" w:rsidP="00D755E8">
      <w:pPr>
        <w:ind w:firstLineChars="200" w:firstLine="420"/>
      </w:pPr>
      <w:r>
        <w:rPr>
          <w:rFonts w:hint="eastAsia"/>
        </w:rPr>
        <w:t>通过推进“六大示范岗”选树工作、教代会代表换届选举、教学工作大会、班主任工作大会、表彰首届“红烛奖”优秀一线教师、设立班主任示范岗、职业教育进社区、党员社区联动活动、课程思政典型案例展示交流活动等方式，学校组织党员、干部立足本职工作为学校高质量发展贡献力量。近三年来，多名党员教师在国家、省、市大赛中捷报频传，获得多项省、市大赛一、二等奖，并入围省、国家级大赛，实现了教师专业技能大赛的历史性新突破。</w:t>
      </w:r>
    </w:p>
    <w:p w:rsidR="00D755E8" w:rsidRDefault="00D755E8" w:rsidP="00D755E8">
      <w:pPr>
        <w:ind w:firstLineChars="200" w:firstLine="420"/>
      </w:pPr>
      <w:r>
        <w:rPr>
          <w:rFonts w:hint="eastAsia"/>
        </w:rPr>
        <w:t>沈阳市汽车工程学校将主题教育同推动学校高质量发展结合起来，继续以强化理论学习指导发展实践，以深化调查研究推动解决发展难题，在深入实施全面振兴新突破三年行动中贡献沈阳职业教育力量，全力推进沈阳教育在中国式现代化沈阳实践和新时代东北振兴、辽宁振兴的“辽沈战役”中挑大梁担大任、当先锋作表率。</w:t>
      </w:r>
    </w:p>
    <w:p w:rsidR="00D755E8" w:rsidRDefault="00D755E8" w:rsidP="00265D26">
      <w:pPr>
        <w:ind w:firstLine="420"/>
        <w:jc w:val="right"/>
      </w:pPr>
      <w:r w:rsidRPr="00265D26">
        <w:rPr>
          <w:rFonts w:hint="eastAsia"/>
        </w:rPr>
        <w:t>沈阳日报</w:t>
      </w:r>
      <w:r>
        <w:rPr>
          <w:rFonts w:hint="eastAsia"/>
        </w:rPr>
        <w:t>2023-8-13</w:t>
      </w:r>
    </w:p>
    <w:p w:rsidR="00D755E8" w:rsidRDefault="00D755E8" w:rsidP="00561A54">
      <w:pPr>
        <w:sectPr w:rsidR="00D755E8" w:rsidSect="00561A54">
          <w:type w:val="continuous"/>
          <w:pgSz w:w="11906" w:h="16838"/>
          <w:pgMar w:top="1644" w:right="1236" w:bottom="1418" w:left="1814" w:header="851" w:footer="907" w:gutter="0"/>
          <w:pgNumType w:start="1"/>
          <w:cols w:space="720"/>
          <w:docGrid w:type="lines" w:linePitch="341" w:charSpace="2373"/>
        </w:sectPr>
      </w:pPr>
    </w:p>
    <w:p w:rsidR="00FA5127" w:rsidRDefault="00FA5127"/>
    <w:sectPr w:rsidR="00FA51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55E8"/>
    <w:rsid w:val="00D755E8"/>
    <w:rsid w:val="00FA51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55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55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2023-08-16T06:55:00Z</dcterms:created>
</cp:coreProperties>
</file>