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F24" w:rsidRDefault="00F73F24" w:rsidP="00C63CFC">
      <w:pPr>
        <w:pStyle w:val="1"/>
      </w:pPr>
      <w:r w:rsidRPr="00C63CFC">
        <w:rPr>
          <w:rFonts w:hint="eastAsia"/>
        </w:rPr>
        <w:t>银川交通运输执法将主题教育成果转化成为民办实事的“助推器”</w:t>
      </w:r>
    </w:p>
    <w:p w:rsidR="00F73F24" w:rsidRDefault="00F73F24" w:rsidP="00F73F24">
      <w:pPr>
        <w:ind w:firstLineChars="200" w:firstLine="420"/>
      </w:pPr>
      <w:r>
        <w:rPr>
          <w:rFonts w:hint="eastAsia"/>
        </w:rPr>
        <w:t>自主题教育开展以来，宁夏交通运输厅执法监督局银川分局加强执法人员的思想淬炼、政治历练、实践锻炼、专业训练，努力做好调查研究“后半篇文章”，聚焦人民群众的关注热点和困难诉求，切实将主题教育成果转化成为民办实事的“助推器”。</w:t>
      </w:r>
    </w:p>
    <w:p w:rsidR="00F73F24" w:rsidRDefault="00F73F24" w:rsidP="00F73F24">
      <w:pPr>
        <w:ind w:firstLineChars="200" w:firstLine="420"/>
      </w:pPr>
      <w:r>
        <w:rPr>
          <w:rFonts w:hint="eastAsia"/>
        </w:rPr>
        <w:t>疏堵保畅“连民心”</w:t>
      </w:r>
    </w:p>
    <w:p w:rsidR="00F73F24" w:rsidRDefault="00F73F24" w:rsidP="00F73F24">
      <w:pPr>
        <w:ind w:firstLineChars="200" w:firstLine="420"/>
      </w:pPr>
      <w:r>
        <w:rPr>
          <w:rFonts w:hint="eastAsia"/>
        </w:rPr>
        <w:t>银川东收费站、银川南收费站作为两个主要入银通道，交通流量一直呈高位运行态势，近期正值暑假，车流量明显增加，加之乌玛高速公路施工对大货车进行管控，大量货车涌入银川南收费站，致使收费站入口出现排队缓行现象。</w:t>
      </w:r>
      <w:r>
        <w:t>7</w:t>
      </w:r>
      <w:r>
        <w:t>月</w:t>
      </w:r>
      <w:r>
        <w:t>28</w:t>
      </w:r>
      <w:r>
        <w:t>日，银川分局牵头召开银川片区节假日及重点时段保通保畅座谈会，邀请宁夏交投高速公路有限公司银川东收费站、银川南收费站，高速交警六大队相关负责人围绕近期收费站拥堵问题开展座谈交流。与会人员从</w:t>
      </w:r>
      <w:r>
        <w:t>“</w:t>
      </w:r>
      <w:r>
        <w:t>路、警、企</w:t>
      </w:r>
      <w:r>
        <w:t>”</w:t>
      </w:r>
      <w:r>
        <w:t>三方的管辖范围和工作职责出发，从流量数据、技术设备、车道设置、管理手段等多个角度深度分析目前造成车辆滞</w:t>
      </w:r>
      <w:r>
        <w:rPr>
          <w:rFonts w:hint="eastAsia"/>
        </w:rPr>
        <w:t>留拥堵的原因，探讨缓解交通堵塞举措。会议强调，要始终把人民的利益放在最高位置，增强宗旨意识。干工作要听民声、察民情，想办法解决群众心中的堵点、痛点，真正把调查研究成果运用于为民办实事上。在疏堵保畅方面，银川分局将投入最大限度的交通执法力量，成立机动中队，进驻银川东、银川南收费站，</w:t>
      </w:r>
      <w:r>
        <w:t>24</w:t>
      </w:r>
      <w:r>
        <w:t>小时值班值守，加强路面管控、应急处置和便民服务，全力保障节假日及重点时段道路安全畅通。</w:t>
      </w:r>
    </w:p>
    <w:p w:rsidR="00F73F24" w:rsidRDefault="00F73F24" w:rsidP="00F73F24">
      <w:pPr>
        <w:ind w:firstLineChars="200" w:firstLine="420"/>
      </w:pPr>
      <w:r>
        <w:rPr>
          <w:rFonts w:hint="eastAsia"/>
        </w:rPr>
        <w:t>问计于企“通民意”</w:t>
      </w:r>
    </w:p>
    <w:p w:rsidR="00F73F24" w:rsidRDefault="00F73F24" w:rsidP="00F73F24">
      <w:pPr>
        <w:ind w:firstLineChars="200" w:firstLine="420"/>
      </w:pPr>
      <w:r>
        <w:rPr>
          <w:rFonts w:hint="eastAsia"/>
        </w:rPr>
        <w:t>为推进交通运输行政执法规范化长效机制建设，强化企业法治意识、信用意识。</w:t>
      </w:r>
      <w:r>
        <w:t>7</w:t>
      </w:r>
      <w:r>
        <w:t>月</w:t>
      </w:r>
      <w:r>
        <w:t>27</w:t>
      </w:r>
      <w:r>
        <w:t>日，分局邀请辖区</w:t>
      </w:r>
      <w:r>
        <w:t>14</w:t>
      </w:r>
      <w:r>
        <w:t>家涉路施工企业代表人召开</w:t>
      </w:r>
      <w:r>
        <w:t>2023</w:t>
      </w:r>
      <w:r>
        <w:t>年涉路施工企业回访座谈会，助力广大企业守法经营、防范和化解法律风险。今年以来，银川分局认真贯彻落实</w:t>
      </w:r>
      <w:r>
        <w:t>“</w:t>
      </w:r>
      <w:r>
        <w:t>两个市场监管办法</w:t>
      </w:r>
      <w:r>
        <w:t>”</w:t>
      </w:r>
      <w:r>
        <w:t>及交通运输综合执法</w:t>
      </w:r>
      <w:r>
        <w:t>“</w:t>
      </w:r>
      <w:r>
        <w:t>蝶变</w:t>
      </w:r>
      <w:r>
        <w:t>”</w:t>
      </w:r>
      <w:r>
        <w:t>行动工作要求，强化行政许可于事中事后有效衔接，加大执法监管力度，坚持</w:t>
      </w:r>
      <w:r>
        <w:t>“</w:t>
      </w:r>
      <w:r>
        <w:t>有案必立、立案必查、查案必严</w:t>
      </w:r>
      <w:r>
        <w:t>”</w:t>
      </w:r>
      <w:r>
        <w:t>，严格规范公正文明执法，全面提高办案数量和质量，截至目前共处理违法涉路施工案件</w:t>
      </w:r>
      <w:r>
        <w:t>37</w:t>
      </w:r>
      <w:r>
        <w:t>起，为构建</w:t>
      </w:r>
      <w:r>
        <w:t>“</w:t>
      </w:r>
      <w:r>
        <w:t>安快畅美</w:t>
      </w:r>
      <w:r>
        <w:t>”</w:t>
      </w:r>
      <w:r>
        <w:t>交通运输环境提供了有力的执法保障。</w:t>
      </w:r>
      <w:r>
        <w:rPr>
          <w:rFonts w:hint="eastAsia"/>
        </w:rPr>
        <w:t>此次座谈会邀请银川市发改委相关业务专家及宁夏公路管理中心银川分中心业务骨干解读了信用核查、信用修复及涉路施工许可申请、审批等相关内容，听取了</w:t>
      </w:r>
      <w:r>
        <w:t>14</w:t>
      </w:r>
      <w:r>
        <w:t>家企业代表提出的意见和建议，开展了交通运输执法服务问卷调查，就涉路施工申请、审批、监管过程中存在的问题进行了讨论交流和现场答疑解惑。</w:t>
      </w:r>
    </w:p>
    <w:p w:rsidR="00F73F24" w:rsidRDefault="00F73F24" w:rsidP="00F73F24">
      <w:pPr>
        <w:ind w:firstLineChars="200" w:firstLine="420"/>
      </w:pPr>
      <w:r>
        <w:rPr>
          <w:rFonts w:hint="eastAsia"/>
        </w:rPr>
        <w:t>在主题教育实践期间，银川分局牢牢把稳思想之舵，站稳人民立场，深入基层一线，践行群众路线，坚持学思用贯通、知信行统一，在服务大局、创先争优中建新功，全力为推动辖区运输市场经济发展贡献交通执法力量。</w:t>
      </w:r>
    </w:p>
    <w:p w:rsidR="00F73F24" w:rsidRDefault="00F73F24" w:rsidP="00C63CFC">
      <w:pPr>
        <w:jc w:val="right"/>
      </w:pPr>
      <w:r w:rsidRPr="00C63CFC">
        <w:rPr>
          <w:rFonts w:hint="eastAsia"/>
        </w:rPr>
        <w:t>宁夏新闻网</w:t>
      </w:r>
      <w:r>
        <w:rPr>
          <w:rFonts w:hint="eastAsia"/>
        </w:rPr>
        <w:t xml:space="preserve"> 2023-7-29</w:t>
      </w:r>
    </w:p>
    <w:p w:rsidR="00F73F24" w:rsidRDefault="00F73F24" w:rsidP="00E84E1D">
      <w:pPr>
        <w:sectPr w:rsidR="00F73F24" w:rsidSect="00E84E1D">
          <w:type w:val="continuous"/>
          <w:pgSz w:w="11906" w:h="16838"/>
          <w:pgMar w:top="1644" w:right="1236" w:bottom="1418" w:left="1814" w:header="851" w:footer="907" w:gutter="0"/>
          <w:pgNumType w:start="1"/>
          <w:cols w:space="720"/>
          <w:docGrid w:type="lines" w:linePitch="341" w:charSpace="2373"/>
        </w:sectPr>
      </w:pPr>
    </w:p>
    <w:p w:rsidR="00073FCA" w:rsidRDefault="00073FCA"/>
    <w:sectPr w:rsidR="00073F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3F24"/>
    <w:rsid w:val="00073FCA"/>
    <w:rsid w:val="00F73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73F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73F2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Company>Microsoft</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2023-08-04T02:34:00Z</dcterms:created>
</cp:coreProperties>
</file>