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AC" w:rsidRDefault="008C12AC" w:rsidP="00EC4F4D">
      <w:pPr>
        <w:pStyle w:val="1"/>
      </w:pPr>
      <w:r w:rsidRPr="00EC4F4D">
        <w:rPr>
          <w:rFonts w:hint="eastAsia"/>
        </w:rPr>
        <w:t>池州市着力推进交通重点项目建设，打通“主动脉”、畅通“微循环”</w:t>
      </w:r>
    </w:p>
    <w:p w:rsidR="008C12AC" w:rsidRDefault="008C12AC" w:rsidP="008C12AC">
      <w:pPr>
        <w:ind w:firstLineChars="200" w:firstLine="420"/>
      </w:pPr>
      <w:r>
        <w:rPr>
          <w:rFonts w:hint="eastAsia"/>
        </w:rPr>
        <w:t>“青碧黄栗路，醉美山水间。”</w:t>
      </w:r>
      <w:r>
        <w:t>7</w:t>
      </w:r>
      <w:r>
        <w:t>月</w:t>
      </w:r>
      <w:r>
        <w:t>11</w:t>
      </w:r>
      <w:r>
        <w:t>日，记者车行至池州市贵池区黄栗路，沿途道路宽阔，风景优美，小桥流水人家点缀路边。</w:t>
      </w:r>
    </w:p>
    <w:p w:rsidR="008C12AC" w:rsidRDefault="008C12AC" w:rsidP="008C12AC">
      <w:pPr>
        <w:ind w:firstLineChars="200" w:firstLine="420"/>
      </w:pPr>
      <w:r>
        <w:t>6</w:t>
      </w:r>
      <w:r>
        <w:t>月</w:t>
      </w:r>
      <w:r>
        <w:t>20</w:t>
      </w:r>
      <w:r>
        <w:t>日，黄栗路作为全省唯一一条</w:t>
      </w:r>
      <w:r>
        <w:t>“</w:t>
      </w:r>
      <w:r>
        <w:t>四好农村路</w:t>
      </w:r>
      <w:r>
        <w:t>”</w:t>
      </w:r>
      <w:r>
        <w:t>成功入选全国</w:t>
      </w:r>
      <w:r>
        <w:t>“</w:t>
      </w:r>
      <w:r>
        <w:t>我家门口那条路</w:t>
      </w:r>
      <w:r>
        <w:t>——</w:t>
      </w:r>
      <w:r>
        <w:t>最具人气的路</w:t>
      </w:r>
      <w:r>
        <w:t>”</w:t>
      </w:r>
      <w:r>
        <w:t>。</w:t>
      </w:r>
    </w:p>
    <w:p w:rsidR="008C12AC" w:rsidRDefault="008C12AC" w:rsidP="008C12AC">
      <w:pPr>
        <w:ind w:firstLineChars="200" w:firstLine="420"/>
      </w:pPr>
      <w:r>
        <w:rPr>
          <w:rFonts w:hint="eastAsia"/>
        </w:rPr>
        <w:t>千古百业兴，先行在交通。今年上半年，市交通运输局聚焦交通运输基本公共服务，着力推进交通重点项目建设，全力提升交通行业治理效能和服务水平，努力营造共建共治共享“大交通”发展格局。</w:t>
      </w:r>
      <w:r>
        <w:t>1</w:t>
      </w:r>
      <w:r>
        <w:t>至</w:t>
      </w:r>
      <w:r>
        <w:t>6</w:t>
      </w:r>
      <w:r>
        <w:t>月，全市共完成全社会换算公路客货运周转量</w:t>
      </w:r>
      <w:r>
        <w:t>194807</w:t>
      </w:r>
      <w:r>
        <w:t>万吨公里，较去年同比增幅为</w:t>
      </w:r>
      <w:r>
        <w:t>1.2%</w:t>
      </w:r>
      <w:r>
        <w:t>；全市港口完成货物吞吐量</w:t>
      </w:r>
      <w:r>
        <w:t>6452.4</w:t>
      </w:r>
      <w:r>
        <w:t>万吨，同比增长</w:t>
      </w:r>
      <w:r>
        <w:t>4.9%</w:t>
      </w:r>
      <w:r>
        <w:t>。</w:t>
      </w:r>
    </w:p>
    <w:p w:rsidR="008C12AC" w:rsidRDefault="008C12AC" w:rsidP="008C12AC">
      <w:pPr>
        <w:ind w:firstLineChars="200" w:firstLine="420"/>
      </w:pPr>
      <w:r>
        <w:rPr>
          <w:rFonts w:hint="eastAsia"/>
        </w:rPr>
        <w:t>强基础</w:t>
      </w:r>
      <w:r>
        <w:t xml:space="preserve"> </w:t>
      </w:r>
      <w:r>
        <w:t>织密综合立体交通网络</w:t>
      </w:r>
    </w:p>
    <w:p w:rsidR="008C12AC" w:rsidRDefault="008C12AC" w:rsidP="008C12AC">
      <w:pPr>
        <w:ind w:firstLineChars="200" w:firstLine="420"/>
      </w:pPr>
      <w:r>
        <w:rPr>
          <w:rFonts w:hint="eastAsia"/>
        </w:rPr>
        <w:t>“等这条路建成，从杜村到青阳县城方便多了，只需十多分钟。”提起正在建设的</w:t>
      </w:r>
      <w:r>
        <w:t>S358</w:t>
      </w:r>
      <w:r>
        <w:t>青阳至红石公路改建工程，杜村乡村民袁园满是期待。</w:t>
      </w:r>
    </w:p>
    <w:p w:rsidR="008C12AC" w:rsidRDefault="008C12AC" w:rsidP="008C12AC">
      <w:pPr>
        <w:ind w:firstLineChars="200" w:firstLine="420"/>
      </w:pPr>
      <w:r>
        <w:t>S358</w:t>
      </w:r>
      <w:r>
        <w:t>青阳至红石公路改建工程起于青阳县蓉城镇，经青阳县庙前、杜村，贵池区梅街、梅村，终于石台县小河镇。该项目连接九华山、梅街傩文化等景观节点，建成后将改善沿线居民出行条件，助推全域旅游发展。</w:t>
      </w:r>
    </w:p>
    <w:p w:rsidR="008C12AC" w:rsidRDefault="008C12AC" w:rsidP="008C12AC">
      <w:pPr>
        <w:ind w:firstLineChars="200" w:firstLine="420"/>
      </w:pPr>
      <w:r>
        <w:rPr>
          <w:rFonts w:hint="eastAsia"/>
        </w:rPr>
        <w:t>上半年，我市积极争取投资和政策支持，加快重点交通项目实施进度，着力构建便捷高效立体交通网。</w:t>
      </w:r>
      <w:r>
        <w:t>1</w:t>
      </w:r>
      <w:r>
        <w:t>至</w:t>
      </w:r>
      <w:r>
        <w:t>6</w:t>
      </w:r>
      <w:r>
        <w:t>月，完成交通运输固定资产投资</w:t>
      </w:r>
      <w:r>
        <w:t>23.63</w:t>
      </w:r>
      <w:r>
        <w:t>亿元，占全年计划投资</w:t>
      </w:r>
      <w:r>
        <w:t>56%</w:t>
      </w:r>
      <w:r>
        <w:t>，同比增长</w:t>
      </w:r>
      <w:r>
        <w:t>32%</w:t>
      </w:r>
      <w:r>
        <w:t>；全年谋划重点项目</w:t>
      </w:r>
      <w:r>
        <w:t>25</w:t>
      </w:r>
      <w:r>
        <w:t>个，计划实施项目</w:t>
      </w:r>
      <w:r>
        <w:t>19</w:t>
      </w:r>
      <w:r>
        <w:t>个，上半年已实施项目</w:t>
      </w:r>
      <w:r>
        <w:t>15</w:t>
      </w:r>
      <w:r>
        <w:t>个，新开工项目</w:t>
      </w:r>
      <w:r>
        <w:t>5</w:t>
      </w:r>
      <w:r>
        <w:t>个，竣工项目</w:t>
      </w:r>
      <w:r>
        <w:t>1</w:t>
      </w:r>
      <w:r>
        <w:t>个，实现了</w:t>
      </w:r>
      <w:r>
        <w:t>“</w:t>
      </w:r>
      <w:r>
        <w:t>时间过半、任务过半</w:t>
      </w:r>
      <w:r>
        <w:t>”</w:t>
      </w:r>
      <w:r>
        <w:t>目标。</w:t>
      </w:r>
    </w:p>
    <w:p w:rsidR="008C12AC" w:rsidRDefault="008C12AC" w:rsidP="008C12AC">
      <w:pPr>
        <w:ind w:firstLineChars="200" w:firstLine="420"/>
      </w:pPr>
      <w:r>
        <w:rPr>
          <w:rFonts w:hint="eastAsia"/>
        </w:rPr>
        <w:t>规划先行，谋定后动。上半年，一批交通项目前期按下“快捷键”——</w:t>
      </w:r>
    </w:p>
    <w:p w:rsidR="008C12AC" w:rsidRDefault="008C12AC" w:rsidP="008C12AC">
      <w:pPr>
        <w:ind w:firstLineChars="200" w:firstLine="420"/>
      </w:pPr>
      <w:r>
        <w:rPr>
          <w:rFonts w:hint="eastAsia"/>
        </w:rPr>
        <w:t>东至至鄱阳高速安徽段项目施工图设计及咨询招标完成；</w:t>
      </w:r>
      <w:r>
        <w:t>S40</w:t>
      </w:r>
      <w:r>
        <w:t>宁枞高速池州段正在开展用地预审等专题；</w:t>
      </w:r>
      <w:r>
        <w:t>G236</w:t>
      </w:r>
      <w:r>
        <w:t>官港至昭潭、</w:t>
      </w:r>
      <w:r>
        <w:t>S225</w:t>
      </w:r>
      <w:r>
        <w:t>齐山至六都（万罗山至百安）二级公路正在启动用地预审等前期工作；滨江区域</w:t>
      </w:r>
      <w:r>
        <w:t>“</w:t>
      </w:r>
      <w:r>
        <w:t>长江一号公路</w:t>
      </w:r>
      <w:r>
        <w:t>”</w:t>
      </w:r>
      <w:r>
        <w:t>项目已完成路线方案初稿。</w:t>
      </w:r>
    </w:p>
    <w:p w:rsidR="008C12AC" w:rsidRDefault="008C12AC" w:rsidP="008C12AC">
      <w:pPr>
        <w:ind w:firstLineChars="200" w:firstLine="420"/>
      </w:pPr>
      <w:r>
        <w:rPr>
          <w:rFonts w:hint="eastAsia"/>
        </w:rPr>
        <w:t>快速推进，进展顺利。上半年，一批在建工程掀起新高潮——</w:t>
      </w:r>
    </w:p>
    <w:p w:rsidR="008C12AC" w:rsidRDefault="008C12AC" w:rsidP="008C12AC">
      <w:pPr>
        <w:ind w:firstLineChars="200" w:firstLine="420"/>
      </w:pPr>
      <w:r>
        <w:rPr>
          <w:rFonts w:hint="eastAsia"/>
        </w:rPr>
        <w:t>池黄高铁池州境内全线完成铺轨，正加紧场站建设；池州长江公铁大桥南岸主墩钻孔桩施工全部完成；</w:t>
      </w:r>
      <w:r>
        <w:t>S358</w:t>
      </w:r>
      <w:r>
        <w:t>青阳至红石</w:t>
      </w:r>
      <w:r>
        <w:t>78.6</w:t>
      </w:r>
      <w:r>
        <w:t>公里二级公路</w:t>
      </w:r>
      <w:r>
        <w:t>5</w:t>
      </w:r>
      <w:r>
        <w:t>个标段全面开建；</w:t>
      </w:r>
      <w:r>
        <w:t>G318</w:t>
      </w:r>
      <w:r>
        <w:t>麻石桥至安庆长江公路大桥段</w:t>
      </w:r>
      <w:r>
        <w:t>2</w:t>
      </w:r>
      <w:r>
        <w:t>公里已完工；</w:t>
      </w:r>
      <w:r>
        <w:t>G206</w:t>
      </w:r>
      <w:r>
        <w:t>东至省界段</w:t>
      </w:r>
      <w:r>
        <w:t>14.3</w:t>
      </w:r>
      <w:r>
        <w:t>公里二级公路路基、桥梁施工有序推进，赤头至黄泥段</w:t>
      </w:r>
      <w:r>
        <w:t>8.7</w:t>
      </w:r>
      <w:r>
        <w:t>公里一级公路正推进路基、桥梁施工；</w:t>
      </w:r>
      <w:r>
        <w:t>G236</w:t>
      </w:r>
      <w:r>
        <w:t>殷汇至查桥段</w:t>
      </w:r>
      <w:r>
        <w:t>48.1</w:t>
      </w:r>
      <w:r>
        <w:t>公里一级公路搅拌站及临建设施已初步建成。乌沙港区公用码头工程水域部分正在进行纵梁施工。童埠码头完成工可编制，九华电厂码头二期完成施工图设计审查，东流港区公用码头工程正在进行航评</w:t>
      </w:r>
      <w:r>
        <w:rPr>
          <w:rFonts w:hint="eastAsia"/>
        </w:rPr>
        <w:t>报批。九华山机场改扩建航站楼混凝土主体工程已完工，正在进行屋面钢结构、玻璃幕墙等工程施工。</w:t>
      </w:r>
    </w:p>
    <w:p w:rsidR="008C12AC" w:rsidRDefault="008C12AC" w:rsidP="008C12AC">
      <w:pPr>
        <w:ind w:firstLineChars="200" w:firstLine="420"/>
      </w:pPr>
      <w:r>
        <w:rPr>
          <w:rFonts w:hint="eastAsia"/>
        </w:rPr>
        <w:t>惠民生</w:t>
      </w:r>
      <w:r>
        <w:t xml:space="preserve"> </w:t>
      </w:r>
      <w:r>
        <w:t>服务群众路线不断延伸</w:t>
      </w:r>
    </w:p>
    <w:p w:rsidR="008C12AC" w:rsidRDefault="008C12AC" w:rsidP="008C12AC">
      <w:pPr>
        <w:ind w:firstLineChars="200" w:firstLine="420"/>
      </w:pPr>
      <w:r>
        <w:rPr>
          <w:rFonts w:hint="eastAsia"/>
        </w:rPr>
        <w:t>公路越来越美，公共交通越来越发达</w:t>
      </w:r>
      <w:r>
        <w:t>......</w:t>
      </w:r>
      <w:r>
        <w:t>近几年，大家都有这样的共同感受。</w:t>
      </w:r>
    </w:p>
    <w:p w:rsidR="008C12AC" w:rsidRDefault="008C12AC" w:rsidP="008C12AC">
      <w:pPr>
        <w:ind w:firstLineChars="200" w:firstLine="420"/>
      </w:pPr>
      <w:r>
        <w:t>7</w:t>
      </w:r>
      <w:r>
        <w:t>月</w:t>
      </w:r>
      <w:r>
        <w:t>17</w:t>
      </w:r>
      <w:r>
        <w:t>日，市民兰小佩在市财政局附近拿出手机，打开</w:t>
      </w:r>
      <w:r>
        <w:t>“</w:t>
      </w:r>
      <w:r>
        <w:t>掌上公交</w:t>
      </w:r>
      <w:r>
        <w:t>”</w:t>
      </w:r>
      <w:r>
        <w:t>小程序，输入目的地池州市第二人民医院后，大约</w:t>
      </w:r>
      <w:r>
        <w:t>6</w:t>
      </w:r>
      <w:r>
        <w:t>分钟，一辆蓝色迷你版</w:t>
      </w:r>
      <w:r>
        <w:t>“</w:t>
      </w:r>
      <w:r>
        <w:t>宝宝巴士</w:t>
      </w:r>
      <w:r>
        <w:t>”</w:t>
      </w:r>
      <w:r>
        <w:t>便到她面前。</w:t>
      </w:r>
    </w:p>
    <w:p w:rsidR="008C12AC" w:rsidRDefault="008C12AC" w:rsidP="008C12AC">
      <w:pPr>
        <w:ind w:firstLineChars="200" w:firstLine="420"/>
      </w:pPr>
      <w:r>
        <w:rPr>
          <w:rFonts w:hint="eastAsia"/>
        </w:rPr>
        <w:t>“不需要按班次等待，也没有固定路线限制，只需在手机上点击几下，就能召唤一辆公交车来接我，真的很方便！”兰小佩笑着说。</w:t>
      </w:r>
    </w:p>
    <w:p w:rsidR="008C12AC" w:rsidRDefault="008C12AC" w:rsidP="008C12AC">
      <w:pPr>
        <w:ind w:firstLineChars="200" w:firstLine="420"/>
      </w:pPr>
      <w:r>
        <w:rPr>
          <w:rFonts w:hint="eastAsia"/>
        </w:rPr>
        <w:t>为了方便群众出行，今年</w:t>
      </w:r>
      <w:r>
        <w:t>5</w:t>
      </w:r>
      <w:r>
        <w:t>月，我市推出</w:t>
      </w:r>
      <w:r>
        <w:t>“</w:t>
      </w:r>
      <w:r>
        <w:t>区域型动态公交车</w:t>
      </w:r>
      <w:r>
        <w:t>”</w:t>
      </w:r>
      <w:r>
        <w:t>服务，公交车采用定站不定线的运营模式，根据乘客个人出行需求动态匹配线路，实现</w:t>
      </w:r>
      <w:r>
        <w:t>“</w:t>
      </w:r>
      <w:r>
        <w:t>动态需求、动态发车、动态线路</w:t>
      </w:r>
      <w:r>
        <w:t>”</w:t>
      </w:r>
      <w:r>
        <w:t>。</w:t>
      </w:r>
    </w:p>
    <w:p w:rsidR="008C12AC" w:rsidRDefault="008C12AC" w:rsidP="008C12AC">
      <w:pPr>
        <w:ind w:firstLineChars="200" w:firstLine="420"/>
      </w:pPr>
      <w:r>
        <w:rPr>
          <w:rFonts w:hint="eastAsia"/>
        </w:rPr>
        <w:t>今年上半年，我市公共交通运行不断优化，购置新增新能源公交车</w:t>
      </w:r>
      <w:r>
        <w:t>20</w:t>
      </w:r>
      <w:r>
        <w:t>台，完成高铁站公交首末站增设，公交换乘通道、出租车上客区等调整改造。同时，优化调整</w:t>
      </w:r>
      <w:r>
        <w:t>3</w:t>
      </w:r>
      <w:r>
        <w:t>条线路进站运营，实现出口旅客快速换乘、交通高效组织。</w:t>
      </w:r>
    </w:p>
    <w:p w:rsidR="008C12AC" w:rsidRDefault="008C12AC" w:rsidP="008C12AC">
      <w:pPr>
        <w:ind w:firstLineChars="200" w:firstLine="420"/>
      </w:pPr>
      <w:r>
        <w:rPr>
          <w:rFonts w:hint="eastAsia"/>
        </w:rPr>
        <w:t>“以前坑坑洼洼，现在道路宽敞、路灯明亮，行驶在上面特别有幸福感。”看着拓宽的万里路，石台县矶滩乡矶滩村村民朱光龙连连夸赞。</w:t>
      </w:r>
    </w:p>
    <w:p w:rsidR="008C12AC" w:rsidRDefault="008C12AC" w:rsidP="008C12AC">
      <w:pPr>
        <w:ind w:firstLineChars="200" w:firstLine="420"/>
      </w:pPr>
      <w:r>
        <w:rPr>
          <w:rFonts w:hint="eastAsia"/>
        </w:rPr>
        <w:t>万里路是万里村民组村民出行的一条要道，由于建成时间长，且近年来车流量不断增加，曾经狭窄的水泥路已不堪重负，变得凹凸不平。今年，万里路改造工程完工，水泥路变成了柏油路，有效保障了行人通行安全。</w:t>
      </w:r>
    </w:p>
    <w:p w:rsidR="008C12AC" w:rsidRDefault="008C12AC" w:rsidP="008C12AC">
      <w:pPr>
        <w:ind w:firstLineChars="200" w:firstLine="420"/>
      </w:pPr>
      <w:r>
        <w:rPr>
          <w:rFonts w:hint="eastAsia"/>
        </w:rPr>
        <w:t>一条条“四好农村路”就像金丝银线，一头连着百姓，一头连着幸福。今年，我市农村公路提质改造工程年度计划任务</w:t>
      </w:r>
      <w:r>
        <w:t>146</w:t>
      </w:r>
      <w:r>
        <w:t>公里（其中年度完工任务</w:t>
      </w:r>
      <w:r>
        <w:t>118</w:t>
      </w:r>
      <w:r>
        <w:t>公里），已全面开工建设，完工</w:t>
      </w:r>
      <w:r>
        <w:t>82</w:t>
      </w:r>
      <w:r>
        <w:t>公里；危桥改造年度计划任务</w:t>
      </w:r>
      <w:r>
        <w:t>23</w:t>
      </w:r>
      <w:r>
        <w:t>座，已完工</w:t>
      </w:r>
      <w:r>
        <w:t>17</w:t>
      </w:r>
      <w:r>
        <w:t>座；村道生命安全防护工程</w:t>
      </w:r>
      <w:r>
        <w:t>43</w:t>
      </w:r>
      <w:r>
        <w:t>公里已全面开工建设，完工</w:t>
      </w:r>
      <w:r>
        <w:t>34</w:t>
      </w:r>
      <w:r>
        <w:t>公里。</w:t>
      </w:r>
    </w:p>
    <w:p w:rsidR="008C12AC" w:rsidRDefault="008C12AC" w:rsidP="008C12AC">
      <w:pPr>
        <w:ind w:firstLineChars="200" w:firstLine="420"/>
      </w:pPr>
      <w:r>
        <w:rPr>
          <w:rFonts w:hint="eastAsia"/>
        </w:rPr>
        <w:t>重监管</w:t>
      </w:r>
      <w:r>
        <w:t xml:space="preserve"> </w:t>
      </w:r>
      <w:r>
        <w:t>牢固树立交通安全理念</w:t>
      </w:r>
    </w:p>
    <w:p w:rsidR="008C12AC" w:rsidRDefault="008C12AC" w:rsidP="008C12AC">
      <w:pPr>
        <w:ind w:firstLineChars="200" w:firstLine="420"/>
      </w:pPr>
      <w:r>
        <w:t>7</w:t>
      </w:r>
      <w:r>
        <w:t>月</w:t>
      </w:r>
      <w:r>
        <w:t>5</w:t>
      </w:r>
      <w:r>
        <w:t>日，池州高铁站、客运站交通运输执法监控视频正式启用，对道路客运车辆、出租车、网约车违规停靠、非法营运、不服从调度私自揽客等交通运输违法违规行为自动抓拍。</w:t>
      </w:r>
    </w:p>
    <w:p w:rsidR="008C12AC" w:rsidRDefault="008C12AC" w:rsidP="008C12AC">
      <w:pPr>
        <w:ind w:firstLineChars="200" w:firstLine="420"/>
      </w:pPr>
      <w:r>
        <w:rPr>
          <w:rFonts w:hint="eastAsia"/>
        </w:rPr>
        <w:t>“我们采取‘现场执法</w:t>
      </w:r>
      <w:r>
        <w:t>+</w:t>
      </w:r>
      <w:r>
        <w:t>监控抓拍</w:t>
      </w:r>
      <w:r>
        <w:t>’</w:t>
      </w:r>
      <w:r>
        <w:t>的方式，让两站周边的交通违法违规行为无处遁形。</w:t>
      </w:r>
      <w:r>
        <w:t>”</w:t>
      </w:r>
      <w:r>
        <w:t>市交通运输局办公室主任毛中华告诉记者，</w:t>
      </w:r>
      <w:r>
        <w:t>1</w:t>
      </w:r>
      <w:r>
        <w:t>至</w:t>
      </w:r>
      <w:r>
        <w:t>6</w:t>
      </w:r>
      <w:r>
        <w:t>月，市交通运输局以</w:t>
      </w:r>
      <w:r>
        <w:t>“</w:t>
      </w:r>
      <w:r>
        <w:t>两站一场</w:t>
      </w:r>
      <w:r>
        <w:t>”</w:t>
      </w:r>
      <w:r>
        <w:t>和九华山风景区为重点，加大路面稽查力度，查处非法网约车、违规营运出租车、班线客车、黑车</w:t>
      </w:r>
      <w:r>
        <w:t>104</w:t>
      </w:r>
      <w:r>
        <w:t>台。</w:t>
      </w:r>
    </w:p>
    <w:p w:rsidR="008C12AC" w:rsidRDefault="008C12AC" w:rsidP="008C12AC">
      <w:pPr>
        <w:ind w:firstLineChars="200" w:firstLine="420"/>
      </w:pPr>
      <w:r>
        <w:rPr>
          <w:rFonts w:hint="eastAsia"/>
        </w:rPr>
        <w:t>安全，是交通发展的永恒主题。今年以来，我市将保安全、保畅通放在突出位置，牢固树立安全发展理念，加大道路巡查监管力度，确保道路交通安全。</w:t>
      </w:r>
    </w:p>
    <w:p w:rsidR="008C12AC" w:rsidRDefault="008C12AC" w:rsidP="008C12AC">
      <w:pPr>
        <w:ind w:firstLineChars="200" w:firstLine="420"/>
      </w:pPr>
      <w:r>
        <w:rPr>
          <w:rFonts w:hint="eastAsia"/>
        </w:rPr>
        <w:t>上半年，市交通运输局扎实开展“春雷”行动，出动执法人员</w:t>
      </w:r>
      <w:r>
        <w:t>2496</w:t>
      </w:r>
      <w:r>
        <w:t>人次、执法车辆</w:t>
      </w:r>
      <w:r>
        <w:t>705</w:t>
      </w:r>
      <w:r>
        <w:t>台次，共查处非法营运车辆</w:t>
      </w:r>
      <w:r>
        <w:t>105</w:t>
      </w:r>
      <w:r>
        <w:t>台。依托智慧交通平台，采取</w:t>
      </w:r>
      <w:r>
        <w:t>“</w:t>
      </w:r>
      <w:r>
        <w:t>互联网</w:t>
      </w:r>
      <w:r>
        <w:t>+”</w:t>
      </w:r>
      <w:r>
        <w:t>形式，深入推进货运车辆超限超载治理，</w:t>
      </w:r>
      <w:r>
        <w:t>1</w:t>
      </w:r>
      <w:r>
        <w:t>至</w:t>
      </w:r>
      <w:r>
        <w:t>6</w:t>
      </w:r>
      <w:r>
        <w:t>月共查处超限超载车辆</w:t>
      </w:r>
      <w:r>
        <w:t>629</w:t>
      </w:r>
      <w:r>
        <w:t>台，卸货</w:t>
      </w:r>
      <w:r>
        <w:t>5119</w:t>
      </w:r>
      <w:r>
        <w:t>吨，重点货源单位监管率</w:t>
      </w:r>
      <w:r>
        <w:t>100%</w:t>
      </w:r>
      <w:r>
        <w:t>。加大水上交通执法力度，检查港口企业</w:t>
      </w:r>
      <w:r>
        <w:t>212</w:t>
      </w:r>
      <w:r>
        <w:t>家次、涉水工程建设单位</w:t>
      </w:r>
      <w:r>
        <w:t>10</w:t>
      </w:r>
      <w:r>
        <w:t>家次、航运企业</w:t>
      </w:r>
      <w:r>
        <w:t>23</w:t>
      </w:r>
      <w:r>
        <w:t>家次、船舶</w:t>
      </w:r>
      <w:r>
        <w:t>93</w:t>
      </w:r>
      <w:r>
        <w:t>艘次，清理池州籍长期逃避海事监管船舶近</w:t>
      </w:r>
      <w:r>
        <w:t>370</w:t>
      </w:r>
      <w:r>
        <w:t>艘。上半年共办理行政处罚案件</w:t>
      </w:r>
      <w:r>
        <w:t>169</w:t>
      </w:r>
      <w:r>
        <w:t>起，无一起行政复议、行政诉讼案件，执法人员无违法违纪事件发生。</w:t>
      </w:r>
    </w:p>
    <w:p w:rsidR="008C12AC" w:rsidRDefault="008C12AC" w:rsidP="008C12AC">
      <w:pPr>
        <w:ind w:firstLineChars="200" w:firstLine="420"/>
      </w:pPr>
      <w:r>
        <w:rPr>
          <w:rFonts w:hint="eastAsia"/>
        </w:rPr>
        <w:t>逢山开路、遇水架桥，如今，池州“水陆空铁”立体化交通体系全面形成，为高质量发展打通了“主动脉”、畅通了“微循环”。</w:t>
      </w:r>
    </w:p>
    <w:p w:rsidR="008C12AC" w:rsidRDefault="008C12AC" w:rsidP="00EC4F4D">
      <w:pPr>
        <w:jc w:val="right"/>
      </w:pPr>
      <w:r w:rsidRPr="00EC4F4D">
        <w:rPr>
          <w:rFonts w:hint="eastAsia"/>
        </w:rPr>
        <w:t>池州日报</w:t>
      </w:r>
      <w:r>
        <w:rPr>
          <w:rFonts w:hint="eastAsia"/>
        </w:rPr>
        <w:t xml:space="preserve"> 2023-7-28</w:t>
      </w:r>
    </w:p>
    <w:p w:rsidR="008C12AC" w:rsidRDefault="008C12AC" w:rsidP="00E84E1D">
      <w:pPr>
        <w:sectPr w:rsidR="008C12AC" w:rsidSect="00E84E1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16388" w:rsidRDefault="00C16388"/>
    <w:sectPr w:rsidR="00C16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12AC"/>
    <w:rsid w:val="008C12AC"/>
    <w:rsid w:val="00C1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C12A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C12A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Company>Microsoft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2023-08-04T02:34:00Z</dcterms:created>
</cp:coreProperties>
</file>