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BD" w:rsidRDefault="00D877BD" w:rsidP="00447F3C">
      <w:pPr>
        <w:pStyle w:val="1"/>
      </w:pPr>
      <w:r w:rsidRPr="00447F3C">
        <w:rPr>
          <w:rFonts w:hint="eastAsia"/>
        </w:rPr>
        <w:t>云南省交通运输综合行政执法局综合调研侧记</w:t>
      </w:r>
    </w:p>
    <w:p w:rsidR="00D877BD" w:rsidRDefault="00D877BD" w:rsidP="00D877BD">
      <w:pPr>
        <w:ind w:firstLineChars="200" w:firstLine="420"/>
        <w:jc w:val="left"/>
      </w:pPr>
      <w:r>
        <w:t>7</w:t>
      </w:r>
      <w:r>
        <w:t>月</w:t>
      </w:r>
      <w:r>
        <w:t>18</w:t>
      </w:r>
      <w:r>
        <w:t>日至</w:t>
      </w:r>
      <w:r>
        <w:t>21</w:t>
      </w:r>
      <w:r>
        <w:t>日，云南省交通运输综合行政执法局局长、党委书记李明康率领局综合调研组，到怒江、保山一线开展实地调研，走进乡村振兴挂联帮扶点、交通执法一线，与挂联帮扶群众、执法一线干部职工心与心交流、面对面座谈，了解情况，听取意见。这是一次深入基层、直面问题、探寻良策、大抓提升之行，将凝聚广泛智力资源，助力全省深化交通执法改革、推动交通执法高质量发展。</w:t>
      </w:r>
    </w:p>
    <w:p w:rsidR="00D877BD" w:rsidRDefault="00D877BD" w:rsidP="00D877BD">
      <w:pPr>
        <w:ind w:firstLineChars="200" w:firstLine="420"/>
        <w:jc w:val="left"/>
      </w:pPr>
      <w:r>
        <w:rPr>
          <w:rFonts w:hint="eastAsia"/>
        </w:rPr>
        <w:t>怒江州交通执法支队：交通综合执法改革</w:t>
      </w:r>
    </w:p>
    <w:p w:rsidR="00D877BD" w:rsidRDefault="00D877BD" w:rsidP="00D877BD">
      <w:pPr>
        <w:ind w:firstLineChars="200" w:firstLine="420"/>
        <w:jc w:val="left"/>
      </w:pPr>
      <w:r>
        <w:t>“</w:t>
      </w:r>
      <w:r>
        <w:t>我们奔着问题来听，带着方法去做，就是为了把基层一线好经验好做法总结出来，对目前存在问题提出针对性解决方案。希望大家集思广益，积极建言献策。</w:t>
      </w:r>
      <w:r>
        <w:t>”18</w:t>
      </w:r>
      <w:r>
        <w:t>日上午，怒江州交通执法支队会议室讨论气氛热烈。调研组对怒江州交通执法支队执法人员和执法装备配备、行政执法目录建立及公开、落实行政执法</w:t>
      </w:r>
      <w:r>
        <w:t>“</w:t>
      </w:r>
      <w:r>
        <w:t>三项制度</w:t>
      </w:r>
      <w:r>
        <w:t>”</w:t>
      </w:r>
      <w:r>
        <w:t>、行政执法信息共享和协调配合机制等工作情况进行现场调研，召开座谈会听取怒江州交通执法支队机构改革和执法工作汇报。</w:t>
      </w:r>
      <w:r>
        <w:t>“</w:t>
      </w:r>
      <w:r>
        <w:t>福贡、贡山与局属怒江支队建立执法协作机制，紧密执法合作，取得了较好的效果。</w:t>
      </w:r>
      <w:r>
        <w:t>”</w:t>
      </w:r>
      <w:r>
        <w:t>调研组充分肯定怒江州交通</w:t>
      </w:r>
      <w:r>
        <w:rPr>
          <w:rFonts w:hint="eastAsia"/>
        </w:rPr>
        <w:t>执法改革工作，通报了局属</w:t>
      </w:r>
      <w:r>
        <w:t>16</w:t>
      </w:r>
      <w:r>
        <w:t>个州（市）支队与相关涉路管理部门建立指挥联动、协作研判、信息互通、联合执法、应急处置、安全监管等</w:t>
      </w:r>
      <w:r>
        <w:t>“6</w:t>
      </w:r>
      <w:r>
        <w:t>个协作机制</w:t>
      </w:r>
      <w:r>
        <w:t>”</w:t>
      </w:r>
      <w:r>
        <w:t>情况。</w:t>
      </w:r>
      <w:r>
        <w:t>“</w:t>
      </w:r>
      <w:r>
        <w:t>今年，小团队旅游人数激增，如何做好监管？</w:t>
      </w:r>
      <w:r>
        <w:t>”“</w:t>
      </w:r>
      <w:r>
        <w:t>希望能加强统一培训，最大限度调动职工积极性。</w:t>
      </w:r>
      <w:r>
        <w:t>”……</w:t>
      </w:r>
      <w:r>
        <w:t>调研中，同志们直言不讳，直面问题短板。调研组对一线执法人员关切的问题予以回应，要推进同一事项无差别受理、同标准办理，在执法检查中推行包容审慎监管，严格落实行政执法</w:t>
      </w:r>
      <w:r>
        <w:t>“</w:t>
      </w:r>
      <w:r>
        <w:t>三项制度</w:t>
      </w:r>
      <w:r>
        <w:t>”</w:t>
      </w:r>
      <w:r>
        <w:t>和轻微违法行动依法免予处罚规定；在涉企行政执法监管中，大力推广使用说服教育、劝导示范、行政指导等</w:t>
      </w:r>
      <w:r>
        <w:rPr>
          <w:rFonts w:hint="eastAsia"/>
        </w:rPr>
        <w:t>“柔性执法”手段，重点抓好节日运输组织，保障运输安全、优质服务以及规范的运输秩序，实现“管理型”执法向“服务型”执法转变，一些事关交通执法的事项，在一次次集思广益、深入扎实调研中找到了答案。“如何进一步深化改革？”“对做好交通执法工作有什么新思路？”“执法队伍建设存在什么样的问题？”……针对这些问题，调研组和一线执法人员展开热烈讨论，大家普遍认为，要深入推进交通执法改革，进一步理顺体制机制，创新执法方式、规范执法程序、健全监督机制，通过提高信息化水平和制度创新，提升执法服务水平。</w:t>
      </w:r>
    </w:p>
    <w:p w:rsidR="00D877BD" w:rsidRDefault="00D877BD" w:rsidP="00D877BD">
      <w:pPr>
        <w:ind w:firstLineChars="200" w:firstLine="420"/>
        <w:jc w:val="left"/>
      </w:pPr>
      <w:r>
        <w:rPr>
          <w:rFonts w:hint="eastAsia"/>
        </w:rPr>
        <w:t>乡村振兴帮扶点：城乡人居环境整治</w:t>
      </w:r>
    </w:p>
    <w:p w:rsidR="00D877BD" w:rsidRDefault="00D877BD" w:rsidP="00D877BD">
      <w:pPr>
        <w:ind w:firstLineChars="200" w:firstLine="420"/>
        <w:jc w:val="left"/>
      </w:pPr>
      <w:r>
        <w:t>18</w:t>
      </w:r>
      <w:r>
        <w:t>日下午，调研组在挂钩帮扶的腊母甲村和金秀谷村调研。实地参观腊母甲村瀑布自然资源，了解瀑布开发计划，实地走访调研边境幸福村人居环境整治提升工作，详细了解村集体经济发展和第三季度动态管理入户情况等工作。</w:t>
      </w:r>
      <w:r>
        <w:t>19</w:t>
      </w:r>
      <w:r>
        <w:t>日上午，调研组一行直奔吉布德村民小组，实地调研学习人居环境整治。腊母甲村和金秀谷村都是福贡县现代化边境幸福村建设示范工程。走进这两个村，村民乱搭乱建、乱堆乱放没有了，进村入户道路整洁，村子面貌焕然一新，这里的山山水水都很有朝气。调研组亲身体会美丽乡村建设带来的蓬勃活力，感受村民的获得感、幸福</w:t>
      </w:r>
      <w:r>
        <w:rPr>
          <w:rFonts w:hint="eastAsia"/>
        </w:rPr>
        <w:t>感。充分肯定了局驻村工作队近期取得的工作成绩。调研过程中，李明康表示，腊母甲村和金秀谷村要深挖边境乡村、特色乡村资源优势，培养本村人才，因地制宜探索有效模式推进村集体经济建设，逐步形成“生态</w:t>
      </w:r>
      <w:r>
        <w:t>+</w:t>
      </w:r>
      <w:r>
        <w:t>文化</w:t>
      </w:r>
      <w:r>
        <w:t>+</w:t>
      </w:r>
      <w:r>
        <w:t>旅游</w:t>
      </w:r>
      <w:r>
        <w:t>”</w:t>
      </w:r>
      <w:r>
        <w:t>的特色发展之路，发展特色乡村、乡村旅游，逐步促进集体经济自主发展能力再上新台阶。良好的村容村貌是乡村振兴的重要内容之一，也是可持续发展、享受最美好生活的最大资本。如何进一步抓好人居环境持续提升</w:t>
      </w:r>
      <w:r>
        <w:t>?</w:t>
      </w:r>
      <w:r>
        <w:t>如何打造现代化边境幸福村示范样板</w:t>
      </w:r>
      <w:r>
        <w:t>?</w:t>
      </w:r>
      <w:r>
        <w:t>如何让群众持续享受美丽乡村民生福祉</w:t>
      </w:r>
      <w:r>
        <w:t>?</w:t>
      </w:r>
      <w:r>
        <w:t>李明康要求第一书记和驻村工作队员要压实驻村工</w:t>
      </w:r>
      <w:r>
        <w:rPr>
          <w:rFonts w:hint="eastAsia"/>
        </w:rPr>
        <w:t>作的乡村振兴工作职责和帮扶任务，在县乡两级党委、政府领导下，积极协助村“两委”高效落实乡村振兴各项工作任务。要持续深入推行项目工作法、一线工作法、典型引路法，聚焦现代化边境幸福村建设目标任务和</w:t>
      </w:r>
      <w:r>
        <w:t>19</w:t>
      </w:r>
      <w:r>
        <w:t>项指导性指标要求，补齐基础设施短板。立足现有资源，切实抓好示范村建设，总结推广好工作中的好经验好做法，充分发挥典型的示范带动作用。在民族特色上下功夫、在旅游资源上深入挖掘，高标准高质量推进基础设施现代化建设。强化党建引领，把丰富边民精神文化生活同带动当地经济发展相结合，实现边境群众稳步增收，全面铸牢中华民族共同体意</w:t>
      </w:r>
      <w:r>
        <w:rPr>
          <w:rFonts w:hint="eastAsia"/>
        </w:rPr>
        <w:t>识，奋力打造现代化边境幸福村示范样板。</w:t>
      </w:r>
    </w:p>
    <w:p w:rsidR="00D877BD" w:rsidRDefault="00D877BD" w:rsidP="00D877BD">
      <w:pPr>
        <w:ind w:firstLineChars="200" w:firstLine="420"/>
        <w:jc w:val="left"/>
      </w:pPr>
      <w:r>
        <w:rPr>
          <w:rFonts w:hint="eastAsia"/>
        </w:rPr>
        <w:t>福贡县行政中心：主持召开挂联帮扶联席会议</w:t>
      </w:r>
    </w:p>
    <w:p w:rsidR="00D877BD" w:rsidRDefault="00D877BD" w:rsidP="00D877BD">
      <w:pPr>
        <w:ind w:firstLineChars="200" w:firstLine="420"/>
        <w:jc w:val="left"/>
      </w:pPr>
      <w:r>
        <w:t>19</w:t>
      </w:r>
      <w:r>
        <w:t>日下午，</w:t>
      </w:r>
      <w:r>
        <w:t>2023</w:t>
      </w:r>
      <w:r>
        <w:t>年省级挂联福贡县帮扶单位巩固脱贫攻坚推进乡村振兴第一次联席会议在福贡县行政中心</w:t>
      </w:r>
      <w:r>
        <w:t>9</w:t>
      </w:r>
      <w:r>
        <w:t>楼会议室召开，挂联福贡县的</w:t>
      </w:r>
      <w:r>
        <w:t>5</w:t>
      </w:r>
      <w:r>
        <w:t>家省级单位、福贡县委县政府有关领导出席会议。会议传达学习了习近平总书记关于乡村振兴重要讲话精神，中央一号文件精神，省委、省政府贯彻一号文件实施意见精神和浙江</w:t>
      </w:r>
      <w:r>
        <w:t>“</w:t>
      </w:r>
      <w:r>
        <w:t>千万工程</w:t>
      </w:r>
      <w:r>
        <w:t>”</w:t>
      </w:r>
      <w:r>
        <w:t>经验。会议听取了福贡县委、县政府相关工作情况介绍，各挂联帮扶单位就定点帮扶工作情况进行交流，驻村工作队第一书记代表进行发言。</w:t>
      </w:r>
      <w:r>
        <w:t>“</w:t>
      </w:r>
      <w:r>
        <w:t>各驻村工作队轮换一个多月来较快进入工作角色，扎实开展驻村工作，工作没有断档、</w:t>
      </w:r>
      <w:r>
        <w:rPr>
          <w:rFonts w:hint="eastAsia"/>
        </w:rPr>
        <w:t>责任没有悬空。”“福贡县落实主体责任，抓实监测帮扶，牢牢守住返贫底线，紧盯产业发展，促进了群众持续稳定增收，完善工作机制，持续深化易地搬迁后续扶持，抓实人居环境提升，深入实施乡村建设行动。”“底子薄、基础弱，发展不平衡、不充分的现状仍未彻底转变，群众增收还需加强，产业发展还需不断提升，民生事业还需持续加强，城乡人居环境还需日益改善。”调研组在肯定成绩的同时，也清楚认识到挂联帮扶工作中面临的困难和存在的短板。李明康要求各省级挂联帮扶单位要结合开展主题教育，深入学习贯彻习近平总书记重要指示精神，全面落实党中央、国务院和省委、省政府重大决策部署，进一步加强与福贡县有关部门的联系，突出顶层设计、突出产业振兴、突出人才支持、突出文化振兴、突出农村物流建设、突出党建引领，谋思路、想办法、找点子，加强协作联动，形成帮扶合力，切实推动巩固脱贫成果推进乡村振兴工作取得新成效。</w:t>
      </w:r>
    </w:p>
    <w:p w:rsidR="00D877BD" w:rsidRDefault="00D877BD" w:rsidP="00D877BD">
      <w:pPr>
        <w:ind w:firstLineChars="200" w:firstLine="420"/>
        <w:jc w:val="left"/>
      </w:pPr>
      <w:r>
        <w:rPr>
          <w:rFonts w:hint="eastAsia"/>
        </w:rPr>
        <w:t>局属怒江支队：汛期公路安全保通保畅</w:t>
      </w:r>
    </w:p>
    <w:p w:rsidR="00D877BD" w:rsidRDefault="00D877BD" w:rsidP="00D877BD">
      <w:pPr>
        <w:ind w:firstLineChars="200" w:firstLine="420"/>
        <w:jc w:val="left"/>
      </w:pPr>
      <w:r>
        <w:t>20</w:t>
      </w:r>
      <w:r>
        <w:t>日，调研组在怒江支队调研。夏季的怒江天气炎热，与炎热天气相映衬的是座谈会上直面问题交流的热烈氛围</w:t>
      </w:r>
      <w:r>
        <w:t>——“</w:t>
      </w:r>
      <w:r>
        <w:t>在调整交通执法人员编制时，充分考虑艰苦边疆支队（自然灾害频发、乡村振兴任务艰巨、</w:t>
      </w:r>
      <w:r>
        <w:t>G219</w:t>
      </w:r>
      <w:r>
        <w:t>国道怒江辖区有</w:t>
      </w:r>
      <w:r>
        <w:t>12</w:t>
      </w:r>
      <w:r>
        <w:t>个服务区停车区、绿道管理新模式）的实际困难，适当给予倾斜，逐步扭转艰苦边疆支队人员不足的现状。</w:t>
      </w:r>
      <w:r>
        <w:t>”“</w:t>
      </w:r>
      <w:r>
        <w:t>建议参照脱贫攻坚、乡村振兴对口帮扶模式，探索先进支队帮助边疆落后支队机制。</w:t>
      </w:r>
      <w:r>
        <w:t>”“</w:t>
      </w:r>
      <w:r>
        <w:t>加强组织领导，开展扎实的培训，提升干部职工履职能力和作风建设。</w:t>
      </w:r>
      <w:r>
        <w:t>”……</w:t>
      </w:r>
      <w:r>
        <w:t>调研座谈会上，怒江支队干部职工结合具体事例</w:t>
      </w:r>
      <w:r>
        <w:rPr>
          <w:rFonts w:hint="eastAsia"/>
        </w:rPr>
        <w:t>，敞开心扉说问题、谈变化、讲心得，引人深思、发人深省。调研组全程认真听，直到汇报结束后才就相关问题进行追问。大家坚持问题导向、讲实情、捞干货，重点谈问题和举措，没有“绕道”讲成绩。结合大家谈到的情况，李明康从具体问题入手，通过讲解相关法律法规和政策规定、列举工作推进方式、指点工作思路等形式，为怒江支队干部职工分析、解决工作中的难点和堵点，要求怒江支队干部职工加强政治理论学习，准确掌握政策规定，积极与局业务处室沟通，充分整合利用现有执法资源，做到物尽其用，履行好工作职责。调研组还对怒江支队内控制度建设和信访工作进行调研指导。</w:t>
      </w:r>
    </w:p>
    <w:p w:rsidR="00D877BD" w:rsidRDefault="00D877BD" w:rsidP="00D877BD">
      <w:pPr>
        <w:ind w:firstLineChars="200" w:firstLine="420"/>
        <w:jc w:val="left"/>
      </w:pPr>
      <w:r>
        <w:rPr>
          <w:rFonts w:hint="eastAsia"/>
        </w:rPr>
        <w:t>局属保山支队：打造过硬交通执法队伍</w:t>
      </w:r>
    </w:p>
    <w:p w:rsidR="00D877BD" w:rsidRDefault="00D877BD" w:rsidP="00D877BD">
      <w:pPr>
        <w:ind w:firstLineChars="200" w:firstLine="420"/>
        <w:jc w:val="left"/>
      </w:pPr>
      <w:r>
        <w:t>交通执法是人民群众获得感最强的领域之一。只有真正做到提升执法质效、切实解决群众困难，解民忧、纾民困、暖民心，服务才会自觉、工作才会主动。</w:t>
      </w:r>
      <w:r>
        <w:t>“</w:t>
      </w:r>
      <w:r>
        <w:t>局机关处室安排布置工作任务还需要进一步细化，支队、大队执行时才能更好与驻地政策对接。</w:t>
      </w:r>
      <w:r>
        <w:t>”“</w:t>
      </w:r>
      <w:r>
        <w:t>希望进一步加大年轻干部提拔使用力度。有针对性开展培训锻炼，推动年轻干部开拓视野、增长才干、砥砺品质，尽快成长成熟。</w:t>
      </w:r>
      <w:r>
        <w:t>”“</w:t>
      </w:r>
      <w:r>
        <w:t>超限运输检测站设备老化，晚上</w:t>
      </w:r>
      <w:r>
        <w:t>8</w:t>
      </w:r>
      <w:r>
        <w:t>点后，探头检测不到车牌，影响超限运输检测工作正常开展。</w:t>
      </w:r>
      <w:r>
        <w:t>”……21</w:t>
      </w:r>
      <w:r>
        <w:t>日上午，调研组在保山支队调研时召开主题教育调研座谈会，围绕</w:t>
      </w:r>
      <w:r>
        <w:t>“</w:t>
      </w:r>
      <w:r>
        <w:rPr>
          <w:rFonts w:hint="eastAsia"/>
        </w:rPr>
        <w:t>主题教育开展情况、辖区安全生产工作、干部队伍建设”三个方面，结合工作中的难点、堵点和干部职工关心的热点问题进行深入探讨，认真听取一线职工对交通执法工作高质量发展提出的意见建议，并就相关问题进行现场解答，把调查研究成果转化为推进工作、战胜困难的实际成效。有这样的机会，保山支队干部职工争抢着发言，整个上午的座谈交流，大家你一言我一语，谈体会、说感触、话成就，围绕深化交通执法改革、推进交通执法高质量发展建真言、献良策、谋发展，充分展现了交通执法人员的责任担当。</w:t>
      </w:r>
    </w:p>
    <w:p w:rsidR="00D877BD" w:rsidRDefault="00D877BD" w:rsidP="00D877BD">
      <w:pPr>
        <w:ind w:firstLineChars="200" w:firstLine="420"/>
        <w:jc w:val="left"/>
      </w:pPr>
      <w:r>
        <w:rPr>
          <w:rFonts w:hint="eastAsia"/>
        </w:rPr>
        <w:t>听了大家的介绍，李明康深有感触地说，保山支队总体工作能抓住重点、明确目标、有序推进、稳定开展，干部职工精神面貌积极向上。但当前交通执法改革还处在爬坡上坎关键时期，各种风险挑战、困难问题比以往更加严峻复杂，全体干部职工要齐心协力找到破解难题的办法和路径，推动工作高质量发展；要围绕主题教育，聚焦工作重心，以只争朝夕的精神状态和攻坚克难的意志决心履好职、尽好责；要完善制度保障，强化队伍引领，将主题教育转化为推动保山支队高质量发展的强大动力，着力锻造一支政治坚定、担当作为、干事创业的交通执法队伍。</w:t>
      </w:r>
    </w:p>
    <w:p w:rsidR="00D877BD" w:rsidRDefault="00D877BD" w:rsidP="00447F3C">
      <w:pPr>
        <w:jc w:val="right"/>
      </w:pPr>
      <w:r w:rsidRPr="00447F3C">
        <w:rPr>
          <w:rFonts w:hint="eastAsia"/>
        </w:rPr>
        <w:t>云南交通综合执法</w:t>
      </w:r>
      <w:r>
        <w:rPr>
          <w:rFonts w:hint="eastAsia"/>
        </w:rPr>
        <w:t xml:space="preserve"> 2023-8-1</w:t>
      </w:r>
    </w:p>
    <w:p w:rsidR="00D877BD" w:rsidRDefault="00D877BD" w:rsidP="00E84E1D">
      <w:pPr>
        <w:sectPr w:rsidR="00D877BD" w:rsidSect="00E84E1D">
          <w:type w:val="continuous"/>
          <w:pgSz w:w="11906" w:h="16838"/>
          <w:pgMar w:top="1644" w:right="1236" w:bottom="1418" w:left="1814" w:header="851" w:footer="907" w:gutter="0"/>
          <w:pgNumType w:start="1"/>
          <w:cols w:space="720"/>
          <w:docGrid w:type="lines" w:linePitch="341" w:charSpace="2373"/>
        </w:sectPr>
      </w:pPr>
    </w:p>
    <w:p w:rsidR="0039704F" w:rsidRDefault="0039704F"/>
    <w:sectPr w:rsidR="003970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77BD"/>
    <w:rsid w:val="0039704F"/>
    <w:rsid w:val="00D87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877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877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3164</Characters>
  <Application>Microsoft Office Word</Application>
  <DocSecurity>0</DocSecurity>
  <Lines>26</Lines>
  <Paragraphs>7</Paragraphs>
  <ScaleCrop>false</ScaleCrop>
  <Company>Microsoft</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2023-08-04T02:34:00Z</dcterms:created>
</cp:coreProperties>
</file>