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8D" w:rsidRDefault="00E2528D" w:rsidP="004B0914">
      <w:pPr>
        <w:pStyle w:val="1"/>
      </w:pPr>
      <w:r w:rsidRPr="004B0914">
        <w:rPr>
          <w:rFonts w:hint="eastAsia"/>
        </w:rPr>
        <w:t>文旅赋能产业发展</w:t>
      </w:r>
      <w:r w:rsidRPr="004B0914">
        <w:t xml:space="preserve"> 西口村探索乡村振兴新路径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全国乡村旅游重点村——西口村位于内蒙古自治区兴安盟阿尔山市东南角，文化和旅游资源丰富。受气候、交通条件的制约，西口村曾经一度是阿尔山贫困人口最多、贫困程度最深的地区。多年来，在文化和旅游部的定点帮扶下，西口村不仅实现了全村脱贫，而且走出了一条民俗、民宿、民居多元并举，生产、生态、生活有机融合的农文旅结合乡村振兴新路径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特别是近年来，西口村“两委”在文化和旅游部人才中心的指导下，通过深入分析西口村自然环境、社会因素，立足特色资源，关注市场需求，发展生态养牛特色优势农牧产业，同时充分发挥文化和旅游部定点帮扶优势，不断为农牧支柱产业助力赋能、输送养分，初步形成了文旅融合、农牧结合发展态势，推动输血式帮扶向造血式帮扶转变，从根本上提升了西口村可持续发展能力。为今后更多乡村的建设发展提供有价值的参考，为建设宜居宜业和美乡村贡献力量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近两年，西口村乡村旅游呈现逆势增长的态势，旅游人次从</w:t>
      </w:r>
      <w:r>
        <w:t>2021</w:t>
      </w:r>
      <w:r>
        <w:t>年只有</w:t>
      </w:r>
      <w:r>
        <w:t>3000</w:t>
      </w:r>
      <w:r>
        <w:t>人次增长到</w:t>
      </w:r>
      <w:r>
        <w:t>2022</w:t>
      </w:r>
      <w:r>
        <w:t>年的</w:t>
      </w:r>
      <w:r>
        <w:t>1.9</w:t>
      </w:r>
      <w:r>
        <w:t>万人次；全村人均年收入从</w:t>
      </w:r>
      <w:r>
        <w:t>2021</w:t>
      </w:r>
      <w:r>
        <w:t>年的</w:t>
      </w:r>
      <w:r>
        <w:t>22657.96</w:t>
      </w:r>
      <w:r>
        <w:t>元增长到</w:t>
      </w:r>
      <w:r>
        <w:t>2022</w:t>
      </w:r>
      <w:r>
        <w:t>年的</w:t>
      </w:r>
      <w:r>
        <w:t>40681.9</w:t>
      </w:r>
      <w:r>
        <w:t>元；集体经济从</w:t>
      </w:r>
      <w:r>
        <w:t>2021</w:t>
      </w:r>
      <w:r>
        <w:t>年的</w:t>
      </w:r>
      <w:r>
        <w:t>24</w:t>
      </w:r>
      <w:r>
        <w:t>万元增长到</w:t>
      </w:r>
      <w:r>
        <w:t>2022</w:t>
      </w:r>
      <w:r>
        <w:t>年的</w:t>
      </w:r>
      <w:r>
        <w:t>78</w:t>
      </w:r>
      <w:r>
        <w:t>万元，今年有望突破</w:t>
      </w:r>
      <w:r>
        <w:t>100</w:t>
      </w:r>
      <w:r>
        <w:t>万元。</w:t>
      </w:r>
      <w:r>
        <w:t>8</w:t>
      </w:r>
      <w:r>
        <w:t>月</w:t>
      </w:r>
      <w:r>
        <w:t>5</w:t>
      </w:r>
      <w:r>
        <w:t>日，文化和旅游部派驻西口村的驻村第一书记黄玉洋说，西口村的发展离不开村</w:t>
      </w:r>
      <w:r>
        <w:t>“</w:t>
      </w:r>
      <w:r>
        <w:t>两委</w:t>
      </w:r>
      <w:r>
        <w:t>”</w:t>
      </w:r>
      <w:r>
        <w:t>班子的共同努力。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坚持党建引领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文化和旅游部定点帮扶西口村以来，在部党组正确领导下，在部机关司局有力帮扶下，在北京东城区政府、中国国家画院、中国艺术职业教育协会等部门大力支持下，西口村坚持党建引领、构建现代乡村产业体系、以文旅赋能产业发展，逐步建设成为文旅融合助推乡村振兴的示范村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▲西口村乡村振兴纪实展厅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西口村经过三任驻村第一书记六年多努力，充分发挥基层组织的战斗堡垒作用，充分依靠群团志愿组织，政风民风持续好转。西口村驻村工作队牢记驻村工作职责，建强村级党组织，进一步完善“双书记周例会”制度，丰富主题党日活动形式，提高“三会一课”工作实效，驻村第一书记认真给驻村工作队和村社全体干部讲党课，打造“西西学党史”主题党日品牌，强化同文化和旅游系统单位主题党日联建，以党建工作加强对乡村旅游工作的指导，实现“党建</w:t>
      </w:r>
      <w:r>
        <w:t>+</w:t>
      </w:r>
      <w:r>
        <w:t>业务</w:t>
      </w:r>
      <w:r>
        <w:t>”</w:t>
      </w:r>
      <w:r>
        <w:t>深度融合。村党支部利用村集体经济建立突发严重困难户保障机制，确保脱贫后不返贫；落实西口村主街路灯照</w:t>
      </w:r>
      <w:r>
        <w:rPr>
          <w:rFonts w:hint="eastAsia"/>
        </w:rPr>
        <w:t>明全覆盖，争取中国工商银行低息信用贷款</w:t>
      </w:r>
      <w:r>
        <w:t>2100</w:t>
      </w:r>
      <w:r>
        <w:t>余万元，帮助村民发展产业。通过举办墙绘大赛，建设艺术乡村，村容村貌发生了变化，村民素养不断提高，观念不断更新，切实增强了党员干部的使命感、责任感，凝聚起了群众对党员干部的亲切感、信任感，村民的观念也发生了根本变化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强化可持续发展能力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在帮扶过程中，西口村精准找到生态养牛特色优势农牧支柱产业，形成产业链，打通致富路上的堵点。建立农畜示范提升体系，根据当地庭院经济实际情况，累计投入</w:t>
      </w:r>
      <w:r>
        <w:t>300</w:t>
      </w:r>
      <w:r>
        <w:t>余万元，购买</w:t>
      </w:r>
      <w:r>
        <w:t>200</w:t>
      </w:r>
      <w:r>
        <w:t>余头优质种牛，通过分包到户的模式进行养殖（重点分配给贫困户养殖）。目前，全村牛存栏量为</w:t>
      </w:r>
      <w:r>
        <w:t>1770</w:t>
      </w:r>
      <w:r>
        <w:t>余头，其中含繁育牛犊</w:t>
      </w:r>
      <w:r>
        <w:t>100</w:t>
      </w:r>
      <w:r>
        <w:t>余头。预计</w:t>
      </w:r>
      <w:r>
        <w:t>2025</w:t>
      </w:r>
      <w:r>
        <w:t>年末，全村各类牛存栏将达到</w:t>
      </w:r>
      <w:r>
        <w:t>4000</w:t>
      </w:r>
      <w:r>
        <w:t>头以上。通过种养结合、资源循环、生态发展的现代畜牧业发展理念，逐步打响绿色、有机、精品的改良肉牛品牌。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一是创新金融支持肉牛产业发展系列政策措施。构建“肉牛</w:t>
      </w:r>
      <w:r>
        <w:t>+</w:t>
      </w:r>
      <w:r>
        <w:t>信贷</w:t>
      </w:r>
      <w:r>
        <w:t>+</w:t>
      </w:r>
      <w:r>
        <w:t>保险</w:t>
      </w:r>
      <w:r>
        <w:t>+</w:t>
      </w:r>
      <w:r>
        <w:t>奖补</w:t>
      </w:r>
      <w:r>
        <w:t>”</w:t>
      </w:r>
      <w:r>
        <w:t>的政策扶持体系，与中国工商银行阿尔山分行推出</w:t>
      </w:r>
      <w:r>
        <w:t>“</w:t>
      </w:r>
      <w:r>
        <w:t>兴农贷</w:t>
      </w:r>
      <w:r>
        <w:t>·</w:t>
      </w:r>
      <w:r>
        <w:t>旺种养</w:t>
      </w:r>
      <w:r>
        <w:t>”</w:t>
      </w:r>
      <w:r>
        <w:t>贷款服务，养殖户贷款年利率不超过</w:t>
      </w:r>
      <w:r>
        <w:t>4%</w:t>
      </w:r>
      <w:r>
        <w:t>，通过缓解养殖户资金压力，进一步激发养殖积极性。目前，累计投放贷款</w:t>
      </w:r>
      <w:r>
        <w:t>2100</w:t>
      </w:r>
      <w:r>
        <w:t>余万元，扶持养殖户近</w:t>
      </w:r>
      <w:r>
        <w:t>100</w:t>
      </w:r>
      <w:r>
        <w:t>户。大力推行养殖保险补助，针对保额为</w:t>
      </w:r>
      <w:r>
        <w:t>1</w:t>
      </w:r>
      <w:r>
        <w:t>万元</w:t>
      </w:r>
      <w:r>
        <w:t>/</w:t>
      </w:r>
      <w:r>
        <w:t>头的基础母牛保险，养殖户每头出资</w:t>
      </w:r>
      <w:r>
        <w:t>100</w:t>
      </w:r>
      <w:r>
        <w:t>元，村集体出资每头补助</w:t>
      </w:r>
      <w:r>
        <w:t>400</w:t>
      </w:r>
      <w:r>
        <w:t>元，有效降低养殖主体的养殖风险。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二是发展生态循环农牧业。有效利用农田、青贮、秸秆、肉牛、牛粪进行生态有机种植养殖，实现乡村绿色可持续发展。扎实推进撂荒地复耕复种工作，在中国农业科学院的支持下，改良西口村青贮饲料品种，使其更加适合西口村本地种植，平均高度近</w:t>
      </w:r>
      <w:r>
        <w:t>3</w:t>
      </w:r>
      <w:r>
        <w:t>米，全株玉米进行粉碎青贮做到</w:t>
      </w:r>
      <w:r>
        <w:t>“</w:t>
      </w:r>
      <w:r>
        <w:t>茎穗兼收</w:t>
      </w:r>
      <w:r>
        <w:t>”</w:t>
      </w:r>
      <w:r>
        <w:t>。这种饲料的干物质和淀粉含量高、营养好、储存时间长，是肉牛生长、育肥阶段的优质饲料。现今处处</w:t>
      </w:r>
      <w:r>
        <w:t>“</w:t>
      </w:r>
      <w:r>
        <w:t>新绿</w:t>
      </w:r>
      <w:r>
        <w:t>”</w:t>
      </w:r>
      <w:r>
        <w:t>，撂荒地变</w:t>
      </w:r>
      <w:r>
        <w:t>“</w:t>
      </w:r>
      <w:r>
        <w:t>黄金田</w:t>
      </w:r>
      <w:r>
        <w:t>”</w:t>
      </w:r>
      <w:r>
        <w:t>，饲料资源利用率不断提高，避免了燃烧秸秆带来的环境污染，节省了购买饲料成本，极大提升了养牛利润。牛作为一种体形庞大的牲畜，具有食</w:t>
      </w:r>
      <w:r>
        <w:rPr>
          <w:rFonts w:hint="eastAsia"/>
        </w:rPr>
        <w:t>量大、粪污多的特点。以成年牛为例，一头牛每天大概可产生</w:t>
      </w:r>
      <w:r>
        <w:t>30</w:t>
      </w:r>
      <w:r>
        <w:t>公斤的粪便。为避免环境污染，通过畜禽粪污还田技术指导和服务，采取就地消纳、能量循环、综合利用方式变废为宝，全村预计共增施农家肥</w:t>
      </w:r>
      <w:r>
        <w:t>1200</w:t>
      </w:r>
      <w:r>
        <w:t>余亩，畜禽粪污综合利用率达到</w:t>
      </w:r>
      <w:r>
        <w:t>90%</w:t>
      </w:r>
      <w:r>
        <w:t>以上。不仅降低肥料成本，而且提高农作物、青贮饲料品质、产量，为牛生长发育提供更高品质饲料，形成产业闭环，增加农民收入。同时，改变每户污水处理，引导农户将污水集中收治处理，生活污水经过处理后还田综合利用，提高水资源利用率，达到节水、环保目的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三是放养与圈养相结合，提升牛肉品质。放养给牛群充分的运动空间，呼吸新鲜空气，可以促进牛机体的新陈代谢，提高抵抗力，降低发病率。圈养牛生长发育快，疾病少，产犊成活率高，积肥多，促进植被的恢复。采取这种放养与圈养相结合的方式，努力规避单一饲养方式带来的不利因素，强化牲畜疾病防控，提升牛肉产量与品质，形成特色牛肉品牌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一条独具特色的村域肉牛产业发展新路正在形成，一系列举措是西口村坚持走可持续发展之路的生动实践，遵循了乡村自身发展规律，注重调动农民积极性、主动性、创造性，实现了输血式帮扶向造血式帮扶的提升。一是村民致富热情高涨，生产牛犊归村民所有。二是村集体收益有保障，肉牛产权归村集体所有，每年收取稳定租金，带动村域庭院经济整体发展。三是村“两委”干事有动力，通过分包到户的模式，进一步强化了村干部在乡村治理中的主导权和话语权。推动实行“积分银行”活动，村民通过参加志愿服务、在生活中讲文明树新风可在“积分银行”中存入积分并累计，积分可以兑换相应的服务和物品，有利于营造全村向上向善的社会风气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文旅赋能产业发展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文化和旅游部一以贯之支援帮扶推动当地文旅产业发展，深入推进举办阿尔山乡村墙绘艺术大赛、开发具有地域特色的系列衍生产品、探索发展数字产业、完善旅游基础设施体系、大力开展人才培训等工作，结合党的二十大报告中关于文化和旅游工作、乡村振兴工作的决策部署，积极探索文旅赋能产业发展，助力乡村振兴的新思路、新举措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一是组织举办多期人才培训班。为充分发挥文化和旅游部定点帮扶优势，以文旅赋能产业发展，助力乡村振兴。文化和旅游部人才中心依托自身资源，邀请国内民宿、旅游推介、餐饮行业专家讲授民宿产业发展模式、旅游推介知识、餐饮烹饪技艺等，拓宽了阿尔山市旅游人才的知识视野，提升了职业能力，为阿尔山市旅游高质量发展提供了助力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二是举办“艺术让乡村更美——名家走基层艺术写生项目”。通过艺术家的画笔，重点推介包括阿尔山市在内的整个兴安盟的自然风光和地域风情。采风创作完成后，作品计划于</w:t>
      </w:r>
      <w:r>
        <w:t>9</w:t>
      </w:r>
      <w:r>
        <w:t>月中旬在中国国家画院进行展出，扩大阿尔山市的社会影响力。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三是持续开展墙绘艺术写生及数字村民项目。据介绍，在文化和旅游部协调帮助下，来自全国各地的艺术院校师生在西口村创作完成</w:t>
      </w:r>
      <w:r>
        <w:t>2200</w:t>
      </w:r>
      <w:r>
        <w:t>平方米主题不同、风格各异的墙绘，在改善人居环境的同时也用艺术点亮乡村文化生活。通过数字藏品和</w:t>
      </w:r>
      <w:r>
        <w:t>“</w:t>
      </w:r>
      <w:r>
        <w:t>数字村民</w:t>
      </w:r>
      <w:r>
        <w:t>”</w:t>
      </w:r>
      <w:r>
        <w:t>计划，为村集体增收</w:t>
      </w:r>
      <w:r>
        <w:t>10</w:t>
      </w:r>
      <w:r>
        <w:t>多万元，同时也让西口村乘着数字化的翅膀为更多人所知所识。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在文化和旅游部的支持协调下，村委会委托北京专业公司编制西口村乡村旅游发展规划、文化建设规划，为西口村文旅融合助推乡村振兴提供指导和遵循。在打造特色乡村旅游餐饮品牌“西口十八碗”的基础上，推出西口旅游品牌“十八系列”。西口十八款（农副产品）、西口十八景（人文、自然景观）、西口十八表情（微信表情）成为游客来西口休闲打卡的“金招牌”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据黄玉洋介绍。</w:t>
      </w:r>
      <w:r>
        <w:t>2022</w:t>
      </w:r>
      <w:r>
        <w:t>年</w:t>
      </w:r>
      <w:r>
        <w:t>6</w:t>
      </w:r>
      <w:r>
        <w:t>月，西口村幸福院民宿获评为内蒙古自治区首批丙级民宿，改造建成</w:t>
      </w:r>
      <w:r>
        <w:t>14</w:t>
      </w:r>
      <w:r>
        <w:t>个房间和</w:t>
      </w:r>
      <w:r>
        <w:t>1</w:t>
      </w:r>
      <w:r>
        <w:t>个公共空间，围绕西口村农、林、牧三区特色，更好地满足了广大游客个性化、多样化的消费需求。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建设宜居宜业和美乡村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谈及下一步的工作规划，黄玉洋表示，西口村将立足现阶段社会经济情况及探索实践，扎实推进人居环境整治提升，建设宜居宜业和美乡村，全面推进乡村振兴。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一是必须始终坚持党的全面领导。必须突出抓基层、强基础、固基本工作导向，健全党组织领导的基层治理体系。一以贯之抓党建促乡村振兴，充分发挥西口村基层党组织战斗堡垒作用，充分发挥村“两委”、驻村第一书记的带头作用，引导基层党员干部干在先、走在前，团结带领农民群众听党话、感党恩、跟党走。实践证明，群众富不富，关键看支部；支部强不强，还看“领头羊”。只有坚持以党建引领基层治理，善于发动群众、依靠群众，才能把党的政治优势、组织优势、密切联系群众的优势，不断转化为全面推进乡村振兴的工作优势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二是坚持由表及里，塑形铸魂。培养村民真正成为乡村振兴的主力军，要从思想根源抓起。经过村党支部不断努力，西口村村民精神风貌得到改善。但彻底转变祖祖辈辈在社会生活、家庭生活中形成的思想观念，是一项长期性、系统性、复杂性的工程，仍需要多措并举、循序渐进、长期坚持，才能产生量变到质变的成效。在乡风文明建设中要以社会主义核心价值观为引领，结合村民的文化程度、思想觉悟、生活状况等实际状况，采取通俗易懂的语言和易于接受的方式进行宣传、教育，推行移风易俗，整治不良习俗。充分发挥文化和旅游部定点帮扶优势，提升乡村公共文化服务能力、丰富乡村文化生活，通过先进文化活动不断熏陶、感染村民，推进社会公德、职业道德、家庭美德、个人品德建设，使村民的社会责任意识、规则意识、集体意识、主人翁意识进一步增强，推动乡村社会焕发文明新气象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三是坚持以人为本、共建共享。进一步增强村民自主发展能力，充分调动农村基层干部和广大农民群众的积极性和创造性。一方面，出台政策吸引大学生返乡，让青年回得来、留得住、干得好，最大限度激发人才内在活力，为乡村振兴注入强劲动能。另一方面，提升村民特别是青年村民在市场营销、产品开发、产业链延伸等方面的能力。发展壮大一支爱农牧业、懂技术、善经营的新型职业农民队伍。培育和筛选一批善于学网懂网用网的新农人，帮助他们开展更多正能量、高质量、有流量、促销量的助农直播和产品营销，为本地特色农牧产品、特色旅游插上云翅膀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四是坚持生态优先、绿色发展。打造生态宜居的人居环境，以农村人居环境整治小切口推动乡村全面振兴。因地制宜、用好用活“千万工程”的浙江经验，借鉴典型乡村治理案例的先进经验和做法，持续推进升级改造农村基础设施，绿化、美化人居环境，实现村庄整洁、农家干净、环境优美、文明卫生，建设生态宜居美丽乡村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五是坚持因地制宜、科学规划。脱贫攻坚战全面胜利以后，面临的首要问题是防止返贫。以家庭为单位进行农牧业生产相对现代农业的规模性生产，产出低、效率低、收益低，缺乏抵御自然灾害风险能力，容易导致收入降低乃至出现返贫情况。西口村与相邻的几个村落，阡陌交通、鸡犬相闻，在自然环境、社会文化、经济结构等方面具有较高相似度。需要发挥产业协同带动作用。改善村落“各自为战”带来的农牧产业分布不集中、规模弱小局面，打破村落因农牧产品同质化严重造成的恶性竞争，整合形成现代农业区，引入规模化、标准化的现代经营和生产理念，实现特色农牧产品的高品质生产，培育农牧产品品牌，有效实现产业发展的规模化效应和互补性优势。另外，实现资源有效整合。整合人才、资金、景观、土地等优势，提升区域性的产业发展水平，更加有效地进行资源配置与整合。通过对村落公共空间的合理规划，实现开发与保护并重，农业用地和建筑用地合理利用。实现生态景观、村落建筑景观、文化景观、民间艺术实现串联和统筹规划，提升村落群的景区附加值。实现乡村文化、旅游与农业生产相结合，催生康养、体验、科普、餐饮等规模性产业的发展。</w:t>
      </w:r>
    </w:p>
    <w:p w:rsidR="00E2528D" w:rsidRDefault="00E2528D" w:rsidP="00E2528D">
      <w:pPr>
        <w:ind w:firstLineChars="200" w:firstLine="420"/>
      </w:pPr>
      <w:r>
        <w:rPr>
          <w:rFonts w:hint="eastAsia"/>
        </w:rPr>
        <w:t>谈及西口村今后发展的愿景时，黄玉洋说，作为驻村工作者就是要千方百计让村集体壮大起来、乡村产业及招商动起来、乡村旅游红火起来、老百姓日子富裕起来。“希望西口村发展成为宜居、宜人，舒心、舒畅，富裕、富足的全国乡村振兴示范村，这是我对西口村未来发展最大的祝福，也是最大的祝愿。”</w:t>
      </w:r>
    </w:p>
    <w:p w:rsidR="00E2528D" w:rsidRDefault="00E2528D" w:rsidP="004B0914">
      <w:pPr>
        <w:jc w:val="right"/>
      </w:pPr>
      <w:r w:rsidRPr="004B0914">
        <w:rPr>
          <w:rFonts w:hint="eastAsia"/>
        </w:rPr>
        <w:t>中国日报网</w:t>
      </w:r>
      <w:r>
        <w:rPr>
          <w:rFonts w:hint="eastAsia"/>
        </w:rPr>
        <w:t>2023-8-9</w:t>
      </w:r>
    </w:p>
    <w:p w:rsidR="00E2528D" w:rsidRDefault="00E2528D" w:rsidP="009A26F4">
      <w:pPr>
        <w:sectPr w:rsidR="00E2528D" w:rsidSect="009A26F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D07A7" w:rsidRDefault="00ED07A7"/>
    <w:sectPr w:rsidR="00ED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28D"/>
    <w:rsid w:val="00E2528D"/>
    <w:rsid w:val="00ED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2528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2528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2023-08-16T07:18:00Z</dcterms:created>
</cp:coreProperties>
</file>